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7F3F333F" w:rsidR="00956323" w:rsidRPr="00E62B63" w:rsidRDefault="007B2858" w:rsidP="000649A4">
      <w:pPr>
        <w:rPr>
          <w:rFonts w:ascii="Arial" w:hAnsi="Arial" w:cs="Arial"/>
        </w:rPr>
      </w:pPr>
      <w:r w:rsidRPr="00E62B63">
        <w:rPr>
          <w:rFonts w:ascii="Arial" w:hAnsi="Arial" w:cs="Arial"/>
        </w:rPr>
        <w:t xml:space="preserve">DATE: </w:t>
      </w:r>
      <w:r w:rsidR="004C4ECD">
        <w:rPr>
          <w:rFonts w:ascii="Arial" w:hAnsi="Arial" w:cs="Arial"/>
        </w:rPr>
        <w:t xml:space="preserve">Tuesday </w:t>
      </w:r>
      <w:r w:rsidR="00E21151">
        <w:rPr>
          <w:rFonts w:ascii="Arial" w:hAnsi="Arial" w:cs="Arial"/>
        </w:rPr>
        <w:t xml:space="preserve">4 </w:t>
      </w:r>
      <w:r w:rsidR="00EB144D">
        <w:rPr>
          <w:rFonts w:ascii="Arial" w:hAnsi="Arial" w:cs="Arial"/>
        </w:rPr>
        <w:t>March</w:t>
      </w:r>
      <w:r w:rsidR="0014563A">
        <w:rPr>
          <w:rFonts w:ascii="Arial" w:hAnsi="Arial" w:cs="Arial"/>
        </w:rPr>
        <w:t xml:space="preserve"> 2025</w:t>
      </w:r>
    </w:p>
    <w:p w14:paraId="37FA6F0B" w14:textId="460D7F11"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B2773E">
        <w:rPr>
          <w:rFonts w:ascii="Arial" w:hAnsi="Arial" w:cs="Arial"/>
        </w:rPr>
        <w:t xml:space="preserve">Abbey Meeting Room, </w:t>
      </w:r>
      <w:r w:rsidR="004C4ECD">
        <w:rPr>
          <w:rFonts w:ascii="Arial" w:hAnsi="Arial" w:cs="Arial"/>
        </w:rPr>
        <w:t>Stenson House</w:t>
      </w:r>
      <w:r w:rsidR="00B2773E">
        <w:rPr>
          <w:rFonts w:ascii="Arial" w:hAnsi="Arial" w:cs="Arial"/>
        </w:rPr>
        <w:t xml:space="preserve">   </w:t>
      </w:r>
      <w:r w:rsidR="007A7BA3">
        <w:rPr>
          <w:rFonts w:ascii="Arial" w:hAnsi="Arial" w:cs="Arial"/>
        </w:rPr>
        <w:t xml:space="preserve"> </w:t>
      </w:r>
      <w:r w:rsidR="007B2858" w:rsidRPr="00E62B63">
        <w:rPr>
          <w:rFonts w:ascii="Arial" w:hAnsi="Arial" w:cs="Arial"/>
        </w:rPr>
        <w:t xml:space="preserve">TIME: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4C4ECD"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70190B72" w:rsidR="004C4ECD" w:rsidRPr="0015654B" w:rsidRDefault="005723E6" w:rsidP="004C4ECD">
            <w:pPr>
              <w:spacing w:after="0" w:line="240" w:lineRule="auto"/>
              <w:rPr>
                <w:rFonts w:ascii="Arial" w:hAnsi="Arial" w:cs="Arial"/>
              </w:rPr>
            </w:pPr>
            <w:r w:rsidRPr="0015654B">
              <w:rPr>
                <w:rFonts w:ascii="Arial" w:hAnsi="Arial" w:cs="Arial"/>
              </w:rPr>
              <w:t>Merle Moran (MM)</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775621FD" w:rsidR="004C4ECD" w:rsidRPr="0015654B" w:rsidRDefault="00BA1412" w:rsidP="00BA1412">
            <w:pPr>
              <w:spacing w:after="0" w:line="240" w:lineRule="auto"/>
              <w:rPr>
                <w:rFonts w:ascii="Arial" w:hAnsi="Arial" w:cs="Arial"/>
                <w:bCs/>
                <w:lang w:val="en-US"/>
              </w:rPr>
            </w:pPr>
            <w:r w:rsidRPr="0015654B">
              <w:rPr>
                <w:rFonts w:ascii="Arial" w:hAnsi="Arial" w:cs="Arial"/>
              </w:rPr>
              <w:t>Pam McGowan (PM)</w:t>
            </w:r>
          </w:p>
        </w:tc>
      </w:tr>
      <w:tr w:rsidR="005725D3" w:rsidRPr="00E62B63" w14:paraId="5D717D5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1AF17F3" w14:textId="606754EB" w:rsidR="005725D3" w:rsidRPr="0015654B" w:rsidRDefault="00516B97" w:rsidP="005725D3">
            <w:pPr>
              <w:spacing w:after="0" w:line="240" w:lineRule="auto"/>
              <w:rPr>
                <w:rFonts w:ascii="Arial" w:hAnsi="Arial" w:cs="Arial"/>
              </w:rPr>
            </w:pPr>
            <w:r w:rsidRPr="0015654B">
              <w:rPr>
                <w:rFonts w:ascii="Arial" w:hAnsi="Arial" w:cs="Arial"/>
              </w:rPr>
              <w:t>Mitch Dean (MD)</w:t>
            </w:r>
          </w:p>
        </w:tc>
        <w:tc>
          <w:tcPr>
            <w:tcW w:w="5473" w:type="dxa"/>
            <w:gridSpan w:val="2"/>
            <w:tcBorders>
              <w:top w:val="single" w:sz="4" w:space="0" w:color="auto"/>
              <w:left w:val="single" w:sz="4" w:space="0" w:color="auto"/>
              <w:bottom w:val="single" w:sz="4" w:space="0" w:color="auto"/>
              <w:right w:val="single" w:sz="4" w:space="0" w:color="auto"/>
            </w:tcBorders>
          </w:tcPr>
          <w:p w14:paraId="7B5A9602" w14:textId="77777777" w:rsidR="00BA1412" w:rsidRPr="0015654B" w:rsidRDefault="00BA1412" w:rsidP="00BA1412">
            <w:pPr>
              <w:spacing w:after="0" w:line="240" w:lineRule="auto"/>
              <w:rPr>
                <w:rFonts w:ascii="Arial" w:hAnsi="Arial" w:cs="Arial"/>
                <w:bCs/>
                <w:lang w:val="en-US"/>
              </w:rPr>
            </w:pPr>
            <w:r w:rsidRPr="0015654B">
              <w:rPr>
                <w:rFonts w:ascii="Arial" w:hAnsi="Arial" w:cs="Arial"/>
                <w:bCs/>
                <w:lang w:val="en-US"/>
              </w:rPr>
              <w:t>Sandra Houghton (SH)</w:t>
            </w:r>
          </w:p>
          <w:p w14:paraId="4536AC01" w14:textId="1BECE41B" w:rsidR="005725D3" w:rsidRPr="0015654B" w:rsidRDefault="005725D3" w:rsidP="00BA1412">
            <w:pPr>
              <w:spacing w:after="0" w:line="240" w:lineRule="auto"/>
              <w:rPr>
                <w:rFonts w:ascii="Arial" w:hAnsi="Arial" w:cs="Arial"/>
              </w:rPr>
            </w:pPr>
          </w:p>
        </w:tc>
      </w:tr>
      <w:tr w:rsidR="00BA1412"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9481F21" w:rsidR="00BA1412" w:rsidRPr="0015654B" w:rsidRDefault="00BA1412" w:rsidP="00BA1412">
            <w:pPr>
              <w:spacing w:after="0" w:line="240" w:lineRule="auto"/>
              <w:rPr>
                <w:rFonts w:ascii="Arial" w:hAnsi="Arial" w:cs="Arial"/>
              </w:rPr>
            </w:pPr>
            <w:r w:rsidRPr="0015654B">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1E24B0BD" w14:textId="3FEACC01" w:rsidR="00BA1412" w:rsidRPr="0015654B" w:rsidRDefault="00BA1412" w:rsidP="00BA1412">
            <w:pPr>
              <w:spacing w:after="0" w:line="240" w:lineRule="auto"/>
              <w:rPr>
                <w:rFonts w:ascii="Arial" w:hAnsi="Arial" w:cs="Arial"/>
              </w:rPr>
            </w:pPr>
            <w:r w:rsidRPr="0015654B">
              <w:rPr>
                <w:rFonts w:ascii="Arial" w:hAnsi="Arial" w:cs="Arial"/>
              </w:rPr>
              <w:t>Cheryl Gamble (CG)</w:t>
            </w:r>
          </w:p>
        </w:tc>
      </w:tr>
      <w:tr w:rsidR="00BA1412"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6075CFA2" w:rsidR="00BA1412" w:rsidRPr="0015654B" w:rsidRDefault="00BA1412" w:rsidP="00BA1412">
            <w:pPr>
              <w:spacing w:after="0" w:line="240" w:lineRule="auto"/>
              <w:rPr>
                <w:rFonts w:ascii="Arial" w:hAnsi="Arial" w:cs="Arial"/>
              </w:rPr>
            </w:pPr>
            <w:r w:rsidRPr="0015654B">
              <w:rPr>
                <w:rFonts w:ascii="Arial" w:hAnsi="Arial" w:cs="Arial"/>
              </w:rPr>
              <w:t>Sue Quinc</w:t>
            </w:r>
            <w:r>
              <w:rPr>
                <w:rFonts w:ascii="Arial" w:hAnsi="Arial" w:cs="Arial"/>
              </w:rPr>
              <w:t>e</w:t>
            </w:r>
            <w:r w:rsidRPr="0015654B">
              <w:rPr>
                <w:rFonts w:ascii="Arial" w:hAnsi="Arial" w:cs="Arial"/>
              </w:rPr>
              <w:t>y (SQ)</w:t>
            </w:r>
          </w:p>
        </w:tc>
        <w:tc>
          <w:tcPr>
            <w:tcW w:w="5473" w:type="dxa"/>
            <w:gridSpan w:val="2"/>
            <w:tcBorders>
              <w:top w:val="single" w:sz="4" w:space="0" w:color="auto"/>
              <w:left w:val="single" w:sz="4" w:space="0" w:color="auto"/>
              <w:bottom w:val="single" w:sz="4" w:space="0" w:color="auto"/>
              <w:right w:val="single" w:sz="4" w:space="0" w:color="auto"/>
            </w:tcBorders>
          </w:tcPr>
          <w:p w14:paraId="3EC212B4" w14:textId="662AC294" w:rsidR="00BA1412" w:rsidRPr="0015654B" w:rsidRDefault="00BA1412" w:rsidP="00BA1412">
            <w:pPr>
              <w:spacing w:after="0" w:line="240" w:lineRule="auto"/>
              <w:rPr>
                <w:rFonts w:ascii="Arial" w:hAnsi="Arial" w:cs="Arial"/>
              </w:rPr>
            </w:pPr>
            <w:r w:rsidRPr="0015654B">
              <w:rPr>
                <w:rFonts w:ascii="Arial" w:hAnsi="Arial" w:cs="Arial"/>
              </w:rPr>
              <w:t>Brian Wills (BW)</w:t>
            </w:r>
          </w:p>
        </w:tc>
      </w:tr>
      <w:tr w:rsidR="00BA1412" w:rsidRPr="00E62B63" w14:paraId="304E495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43213C68" w14:textId="3EC39A18" w:rsidR="00BA1412" w:rsidRPr="0015654B" w:rsidRDefault="00BA1412" w:rsidP="00BA1412">
            <w:pPr>
              <w:spacing w:after="0" w:line="240" w:lineRule="auto"/>
              <w:rPr>
                <w:rFonts w:ascii="Arial" w:hAnsi="Arial" w:cs="Arial"/>
              </w:rPr>
            </w:pPr>
            <w:r w:rsidRPr="0015654B">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4F326F29" w14:textId="77777777" w:rsidR="00BA1412" w:rsidRPr="0015654B" w:rsidRDefault="00BA1412" w:rsidP="00BA1412">
            <w:pPr>
              <w:spacing w:after="0" w:line="240" w:lineRule="auto"/>
              <w:rPr>
                <w:rFonts w:ascii="Arial" w:hAnsi="Arial" w:cs="Arial"/>
              </w:rPr>
            </w:pPr>
            <w:r w:rsidRPr="0015654B">
              <w:rPr>
                <w:rFonts w:ascii="Arial" w:hAnsi="Arial" w:cs="Arial"/>
              </w:rPr>
              <w:t>Andy Wallace (AW</w:t>
            </w:r>
            <w:r>
              <w:rPr>
                <w:rFonts w:ascii="Arial" w:hAnsi="Arial" w:cs="Arial"/>
              </w:rPr>
              <w:t>A</w:t>
            </w:r>
            <w:r w:rsidRPr="0015654B">
              <w:rPr>
                <w:rFonts w:ascii="Arial" w:hAnsi="Arial" w:cs="Arial"/>
              </w:rPr>
              <w:t>) NWLDC</w:t>
            </w:r>
          </w:p>
          <w:p w14:paraId="6D174210" w14:textId="10122A93" w:rsidR="00BA1412" w:rsidRPr="0015654B" w:rsidRDefault="00BA1412" w:rsidP="00BA1412">
            <w:pPr>
              <w:spacing w:after="0" w:line="240" w:lineRule="auto"/>
              <w:rPr>
                <w:rFonts w:ascii="Arial" w:hAnsi="Arial" w:cs="Arial"/>
              </w:rPr>
            </w:pPr>
          </w:p>
        </w:tc>
      </w:tr>
      <w:tr w:rsidR="00BA1412"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1278F205" w:rsidR="00BA1412" w:rsidRPr="0015654B" w:rsidRDefault="00BA1412" w:rsidP="00BA1412">
            <w:pPr>
              <w:spacing w:after="0" w:line="240" w:lineRule="auto"/>
              <w:rPr>
                <w:rFonts w:ascii="Arial" w:hAnsi="Arial" w:cs="Arial"/>
              </w:rPr>
            </w:pPr>
            <w:r w:rsidRPr="0015654B">
              <w:rPr>
                <w:rFonts w:ascii="Arial" w:hAnsi="Arial" w:cs="Arial"/>
              </w:rPr>
              <w:t>Sue Carr (SC)</w:t>
            </w:r>
          </w:p>
        </w:tc>
        <w:tc>
          <w:tcPr>
            <w:tcW w:w="5473" w:type="dxa"/>
            <w:gridSpan w:val="2"/>
            <w:tcBorders>
              <w:top w:val="single" w:sz="4" w:space="0" w:color="auto"/>
              <w:left w:val="single" w:sz="4" w:space="0" w:color="auto"/>
              <w:bottom w:val="single" w:sz="4" w:space="0" w:color="auto"/>
              <w:right w:val="single" w:sz="4" w:space="0" w:color="auto"/>
            </w:tcBorders>
          </w:tcPr>
          <w:p w14:paraId="388E25DE" w14:textId="7393898F" w:rsidR="00BA1412" w:rsidRPr="0015654B" w:rsidRDefault="00BA1412" w:rsidP="00BA1412">
            <w:pPr>
              <w:spacing w:after="0" w:line="240" w:lineRule="auto"/>
              <w:rPr>
                <w:rFonts w:ascii="Arial" w:hAnsi="Arial" w:cs="Arial"/>
              </w:rPr>
            </w:pPr>
            <w:r w:rsidRPr="0015654B">
              <w:rPr>
                <w:rFonts w:ascii="Arial" w:hAnsi="Arial" w:cs="Arial"/>
              </w:rPr>
              <w:t>Lily Walker (LW) NWLDC</w:t>
            </w:r>
          </w:p>
        </w:tc>
      </w:tr>
      <w:tr w:rsidR="00BA1412" w:rsidRPr="00E62B63" w14:paraId="5B3015E4"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E8971FE" w14:textId="5CD64FEC" w:rsidR="00BA1412" w:rsidRPr="0015654B" w:rsidRDefault="00BA1412" w:rsidP="00BA1412">
            <w:pPr>
              <w:spacing w:after="0" w:line="240" w:lineRule="auto"/>
              <w:rPr>
                <w:rFonts w:ascii="Arial" w:hAnsi="Arial" w:cs="Arial"/>
              </w:rPr>
            </w:pPr>
            <w:r w:rsidRPr="0015654B">
              <w:rPr>
                <w:rFonts w:ascii="Arial" w:hAnsi="Arial" w:cs="Arial"/>
              </w:rPr>
              <w:t>Graham Carr (GC)</w:t>
            </w:r>
          </w:p>
        </w:tc>
        <w:tc>
          <w:tcPr>
            <w:tcW w:w="5473" w:type="dxa"/>
            <w:gridSpan w:val="2"/>
            <w:tcBorders>
              <w:top w:val="single" w:sz="4" w:space="0" w:color="auto"/>
              <w:left w:val="single" w:sz="4" w:space="0" w:color="auto"/>
              <w:bottom w:val="single" w:sz="4" w:space="0" w:color="auto"/>
              <w:right w:val="single" w:sz="4" w:space="0" w:color="auto"/>
            </w:tcBorders>
          </w:tcPr>
          <w:p w14:paraId="20D6144D" w14:textId="77777777" w:rsidR="00BA1412" w:rsidRPr="0015654B" w:rsidRDefault="00BA1412" w:rsidP="00BA1412">
            <w:pPr>
              <w:spacing w:after="0" w:line="240" w:lineRule="auto"/>
              <w:rPr>
                <w:rFonts w:ascii="Arial" w:hAnsi="Arial" w:cs="Arial"/>
                <w:bCs/>
                <w:lang w:val="en-US"/>
              </w:rPr>
            </w:pPr>
            <w:r w:rsidRPr="0015654B">
              <w:rPr>
                <w:rFonts w:ascii="Arial" w:hAnsi="Arial" w:cs="Arial"/>
              </w:rPr>
              <w:t>Sharon Cole (SCO) NWLDC</w:t>
            </w:r>
          </w:p>
          <w:p w14:paraId="69E6ED72" w14:textId="0BC69376" w:rsidR="00BA1412" w:rsidRPr="0015654B" w:rsidRDefault="00BA1412" w:rsidP="00BA1412">
            <w:pPr>
              <w:spacing w:after="0" w:line="240" w:lineRule="auto"/>
              <w:rPr>
                <w:rFonts w:ascii="Arial" w:hAnsi="Arial" w:cs="Arial"/>
                <w:color w:val="00B050"/>
              </w:rPr>
            </w:pPr>
          </w:p>
        </w:tc>
      </w:tr>
      <w:tr w:rsidR="00BA1412"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544AA04" w14:textId="37A463D0" w:rsidR="00BA1412" w:rsidRPr="0015654B" w:rsidRDefault="00BA1412" w:rsidP="00BA1412">
            <w:pPr>
              <w:spacing w:after="0" w:line="240" w:lineRule="auto"/>
              <w:rPr>
                <w:rFonts w:ascii="Arial" w:hAnsi="Arial" w:cs="Arial"/>
              </w:rPr>
            </w:pPr>
            <w:r w:rsidRPr="0015654B">
              <w:rPr>
                <w:rFonts w:ascii="Arial" w:hAnsi="Arial" w:cs="Arial"/>
              </w:rPr>
              <w:t>Nicky Larkin (NL)</w:t>
            </w:r>
          </w:p>
        </w:tc>
        <w:tc>
          <w:tcPr>
            <w:tcW w:w="5473" w:type="dxa"/>
            <w:gridSpan w:val="2"/>
            <w:tcBorders>
              <w:top w:val="single" w:sz="4" w:space="0" w:color="auto"/>
              <w:left w:val="single" w:sz="4" w:space="0" w:color="auto"/>
              <w:bottom w:val="single" w:sz="4" w:space="0" w:color="auto"/>
              <w:right w:val="single" w:sz="4" w:space="0" w:color="auto"/>
            </w:tcBorders>
          </w:tcPr>
          <w:p w14:paraId="363B13E0" w14:textId="52750F67" w:rsidR="00BA1412" w:rsidRPr="0015654B" w:rsidRDefault="00BA1412" w:rsidP="00BA1412">
            <w:pPr>
              <w:spacing w:after="0" w:line="240" w:lineRule="auto"/>
              <w:rPr>
                <w:rFonts w:ascii="Arial" w:hAnsi="Arial" w:cs="Arial"/>
                <w:color w:val="00B050"/>
              </w:rPr>
            </w:pPr>
            <w:r w:rsidRPr="0015654B">
              <w:rPr>
                <w:rFonts w:ascii="Arial" w:hAnsi="Arial" w:cs="Arial"/>
              </w:rPr>
              <w:t>Laura Smythe (LS) NWLDC</w:t>
            </w:r>
          </w:p>
        </w:tc>
      </w:tr>
      <w:tr w:rsidR="00BA1412" w:rsidRPr="00E62B63" w14:paraId="108F0ED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1D0F9CB" w14:textId="2A798922" w:rsidR="00BA1412" w:rsidRPr="0015654B" w:rsidRDefault="00BA1412" w:rsidP="00BA1412">
            <w:pPr>
              <w:spacing w:after="0" w:line="240" w:lineRule="auto"/>
              <w:rPr>
                <w:rFonts w:ascii="Arial" w:hAnsi="Arial" w:cs="Arial"/>
              </w:rPr>
            </w:pPr>
            <w:r w:rsidRPr="0015654B">
              <w:rPr>
                <w:rFonts w:ascii="Arial" w:hAnsi="Arial" w:cs="Arial"/>
              </w:rPr>
              <w:t>Shirley Green (SG)</w:t>
            </w:r>
          </w:p>
        </w:tc>
        <w:tc>
          <w:tcPr>
            <w:tcW w:w="5473" w:type="dxa"/>
            <w:gridSpan w:val="2"/>
            <w:tcBorders>
              <w:top w:val="single" w:sz="4" w:space="0" w:color="auto"/>
              <w:left w:val="single" w:sz="4" w:space="0" w:color="auto"/>
              <w:bottom w:val="single" w:sz="4" w:space="0" w:color="auto"/>
              <w:right w:val="single" w:sz="4" w:space="0" w:color="auto"/>
            </w:tcBorders>
          </w:tcPr>
          <w:p w14:paraId="05259799" w14:textId="27C45660" w:rsidR="00BA1412" w:rsidRPr="005B27EE" w:rsidRDefault="00BA1412" w:rsidP="00BA1412">
            <w:pPr>
              <w:spacing w:after="0" w:line="240" w:lineRule="auto"/>
              <w:rPr>
                <w:rFonts w:ascii="Arial" w:hAnsi="Arial" w:cs="Arial"/>
                <w:bCs/>
                <w:lang w:val="en-US"/>
              </w:rPr>
            </w:pPr>
            <w:r w:rsidRPr="0015654B">
              <w:rPr>
                <w:rFonts w:ascii="Arial" w:hAnsi="Arial" w:cs="Arial"/>
              </w:rPr>
              <w:t>Peter Warren (PW) NWLDC</w:t>
            </w:r>
          </w:p>
          <w:p w14:paraId="390BB0EC" w14:textId="1D5DFDDA" w:rsidR="00BA1412" w:rsidRPr="005B27EE" w:rsidRDefault="00BA1412" w:rsidP="00BA1412">
            <w:pPr>
              <w:spacing w:after="0" w:line="240" w:lineRule="auto"/>
              <w:rPr>
                <w:rFonts w:ascii="Arial" w:hAnsi="Arial" w:cs="Arial"/>
              </w:rPr>
            </w:pPr>
          </w:p>
        </w:tc>
      </w:tr>
      <w:tr w:rsidR="00BA1412" w:rsidRPr="00E62B63" w14:paraId="60314EB7"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DC24E5B" w14:textId="3E4265A8" w:rsidR="00BA1412" w:rsidRPr="0015654B" w:rsidRDefault="00BA1412" w:rsidP="00BA1412">
            <w:pPr>
              <w:spacing w:after="0" w:line="240" w:lineRule="auto"/>
              <w:rPr>
                <w:rFonts w:ascii="Arial" w:hAnsi="Arial" w:cs="Arial"/>
              </w:rPr>
            </w:pPr>
            <w:r w:rsidRPr="0015654B">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4244B06E" w14:textId="23F804D3" w:rsidR="00BA1412" w:rsidRPr="005B27EE" w:rsidRDefault="00BA1412" w:rsidP="00BA1412">
            <w:pPr>
              <w:spacing w:after="0" w:line="240" w:lineRule="auto"/>
              <w:rPr>
                <w:rFonts w:ascii="Arial" w:hAnsi="Arial" w:cs="Arial"/>
              </w:rPr>
            </w:pPr>
            <w:r w:rsidRPr="0015654B">
              <w:rPr>
                <w:rFonts w:ascii="Arial" w:hAnsi="Arial" w:cs="Arial"/>
              </w:rPr>
              <w:t>Brooklyn Dooley (BD) NWLDC</w:t>
            </w:r>
          </w:p>
        </w:tc>
      </w:tr>
      <w:tr w:rsidR="00BA1412" w:rsidRPr="00E62B63" w14:paraId="4A708C5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74304C7F" w14:textId="2C091CD2" w:rsidR="00BA1412" w:rsidRPr="0015654B" w:rsidRDefault="00BA1412" w:rsidP="00BA1412">
            <w:pPr>
              <w:spacing w:after="0" w:line="240" w:lineRule="auto"/>
              <w:rPr>
                <w:rFonts w:ascii="Arial" w:hAnsi="Arial" w:cs="Arial"/>
              </w:rPr>
            </w:pPr>
            <w:r w:rsidRPr="0015654B">
              <w:rPr>
                <w:rFonts w:ascii="Arial" w:hAnsi="Arial" w:cs="Arial"/>
              </w:rPr>
              <w:t>Joyce Gee (JG)</w:t>
            </w:r>
          </w:p>
        </w:tc>
        <w:tc>
          <w:tcPr>
            <w:tcW w:w="5473" w:type="dxa"/>
            <w:gridSpan w:val="2"/>
            <w:tcBorders>
              <w:top w:val="single" w:sz="4" w:space="0" w:color="auto"/>
              <w:left w:val="single" w:sz="4" w:space="0" w:color="auto"/>
              <w:bottom w:val="single" w:sz="4" w:space="0" w:color="auto"/>
              <w:right w:val="single" w:sz="4" w:space="0" w:color="auto"/>
            </w:tcBorders>
          </w:tcPr>
          <w:p w14:paraId="7BF3938D" w14:textId="540826CC" w:rsidR="00BA1412" w:rsidRPr="005B27EE" w:rsidRDefault="00BA1412" w:rsidP="00BA1412">
            <w:pPr>
              <w:spacing w:after="0" w:line="240" w:lineRule="auto"/>
              <w:rPr>
                <w:rFonts w:ascii="Arial" w:hAnsi="Arial" w:cs="Arial"/>
              </w:rPr>
            </w:pPr>
          </w:p>
        </w:tc>
      </w:tr>
      <w:tr w:rsidR="00BA1412" w:rsidRPr="00E62B63" w14:paraId="349002C9"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32FC7F8" w14:textId="3E1E75DF" w:rsidR="00BA1412" w:rsidRDefault="00BA1412" w:rsidP="00BA1412">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2B17366F" w14:textId="77777777" w:rsidR="00BA1412" w:rsidRDefault="00BA1412" w:rsidP="00BA1412">
            <w:pPr>
              <w:spacing w:after="0" w:line="240" w:lineRule="auto"/>
              <w:rPr>
                <w:rFonts w:ascii="Arial" w:hAnsi="Arial" w:cs="Arial"/>
              </w:rPr>
            </w:pPr>
          </w:p>
        </w:tc>
      </w:tr>
      <w:tr w:rsidR="00BA1412"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0A5C69C4" w:rsidR="00BA1412" w:rsidRPr="008C6D2D" w:rsidRDefault="00BA1412" w:rsidP="00BA1412">
            <w:pPr>
              <w:spacing w:after="0" w:line="240" w:lineRule="auto"/>
              <w:rPr>
                <w:rFonts w:ascii="Arial" w:hAnsi="Arial" w:cs="Arial"/>
              </w:rPr>
            </w:pPr>
            <w:r>
              <w:rPr>
                <w:rFonts w:ascii="Arial" w:hAnsi="Arial" w:cs="Arial"/>
              </w:rPr>
              <w:t>Janet Preston (JP)</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24683775" w:rsidR="00BA1412" w:rsidRPr="008C6D2D" w:rsidRDefault="00BA1412" w:rsidP="00BA1412">
            <w:pPr>
              <w:spacing w:after="0" w:line="240" w:lineRule="auto"/>
              <w:rPr>
                <w:rFonts w:ascii="Arial" w:hAnsi="Arial" w:cs="Arial"/>
              </w:rPr>
            </w:pPr>
            <w:r>
              <w:rPr>
                <w:rFonts w:ascii="Arial" w:hAnsi="Arial" w:cs="Arial"/>
              </w:rPr>
              <w:t>Daisy Pearce (DP) NWLDC</w:t>
            </w:r>
          </w:p>
        </w:tc>
      </w:tr>
      <w:tr w:rsidR="00BA1412"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C6A3853" w14:textId="495D60BC" w:rsidR="00BA1412" w:rsidRDefault="00BA1412" w:rsidP="00BA1412">
            <w:pPr>
              <w:spacing w:after="0" w:line="240" w:lineRule="auto"/>
              <w:rPr>
                <w:rFonts w:ascii="Arial" w:hAnsi="Arial" w:cs="Arial"/>
              </w:rPr>
            </w:pPr>
            <w:r>
              <w:rPr>
                <w:rFonts w:ascii="Arial" w:hAnsi="Arial" w:cs="Arial"/>
              </w:rPr>
              <w:t>Chris Massey (CM)</w:t>
            </w: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4C28CDC1" w:rsidR="00BA1412" w:rsidRPr="005D5462" w:rsidRDefault="00BA1412" w:rsidP="00BA1412">
            <w:pPr>
              <w:spacing w:after="0" w:line="240" w:lineRule="auto"/>
              <w:rPr>
                <w:rFonts w:ascii="Arial" w:hAnsi="Arial" w:cs="Arial"/>
              </w:rPr>
            </w:pPr>
            <w:r w:rsidRPr="00DD0D23">
              <w:rPr>
                <w:rFonts w:ascii="Arial" w:hAnsi="Arial" w:cs="Arial"/>
              </w:rPr>
              <w:t>Cllr A Woodman (AW) NWLDC</w:t>
            </w:r>
          </w:p>
        </w:tc>
      </w:tr>
      <w:tr w:rsidR="00BA1412" w:rsidRPr="00E62B63" w14:paraId="26ED75B1"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45A8B60" w14:textId="0FB736D7" w:rsidR="00BA1412" w:rsidRDefault="00BA1412" w:rsidP="00BA1412">
            <w:pPr>
              <w:spacing w:after="0" w:line="240" w:lineRule="auto"/>
              <w:rPr>
                <w:rFonts w:ascii="Arial" w:hAnsi="Arial" w:cs="Arial"/>
              </w:rPr>
            </w:pPr>
            <w:r w:rsidRPr="005B27EE">
              <w:rPr>
                <w:rFonts w:ascii="Arial" w:hAnsi="Arial" w:cs="Arial"/>
              </w:rPr>
              <w:t>Ray Finney (RF)</w:t>
            </w:r>
          </w:p>
        </w:tc>
        <w:tc>
          <w:tcPr>
            <w:tcW w:w="5473" w:type="dxa"/>
            <w:gridSpan w:val="2"/>
            <w:tcBorders>
              <w:top w:val="single" w:sz="4" w:space="0" w:color="auto"/>
              <w:left w:val="single" w:sz="4" w:space="0" w:color="auto"/>
              <w:bottom w:val="single" w:sz="4" w:space="0" w:color="auto"/>
              <w:right w:val="single" w:sz="4" w:space="0" w:color="auto"/>
            </w:tcBorders>
          </w:tcPr>
          <w:p w14:paraId="10A1B6C6" w14:textId="69F7AE1B" w:rsidR="00BA1412" w:rsidRPr="005D5462" w:rsidRDefault="00BA1412" w:rsidP="00BA1412">
            <w:pPr>
              <w:spacing w:after="0" w:line="240" w:lineRule="auto"/>
              <w:rPr>
                <w:rFonts w:ascii="Arial" w:hAnsi="Arial" w:cs="Arial"/>
              </w:rPr>
            </w:pPr>
            <w:r w:rsidRPr="005B27EE">
              <w:rPr>
                <w:rFonts w:ascii="Arial" w:hAnsi="Arial" w:cs="Arial"/>
              </w:rPr>
              <w:t xml:space="preserve">Megan </w:t>
            </w:r>
            <w:proofErr w:type="spellStart"/>
            <w:r w:rsidRPr="005B27EE">
              <w:rPr>
                <w:rFonts w:ascii="Arial" w:hAnsi="Arial" w:cs="Arial"/>
              </w:rPr>
              <w:t>Hodgett</w:t>
            </w:r>
            <w:proofErr w:type="spellEnd"/>
            <w:r w:rsidRPr="005B27EE">
              <w:rPr>
                <w:rFonts w:ascii="Arial" w:hAnsi="Arial" w:cs="Arial"/>
              </w:rPr>
              <w:t xml:space="preserve"> (MH) NWLDC</w:t>
            </w:r>
          </w:p>
        </w:tc>
      </w:tr>
      <w:tr w:rsidR="00BA1412" w:rsidRPr="00E62B63" w14:paraId="45785D14" w14:textId="77777777" w:rsidTr="000A137B">
        <w:tc>
          <w:tcPr>
            <w:tcW w:w="10519" w:type="dxa"/>
            <w:gridSpan w:val="4"/>
            <w:hideMark/>
          </w:tcPr>
          <w:p w14:paraId="37F7A35D" w14:textId="77777777" w:rsidR="00BA1412" w:rsidRPr="00E62B63" w:rsidRDefault="00BA1412" w:rsidP="00BA1412">
            <w:pPr>
              <w:spacing w:after="0" w:line="240" w:lineRule="auto"/>
              <w:jc w:val="center"/>
              <w:rPr>
                <w:rFonts w:ascii="Arial" w:hAnsi="Arial" w:cs="Arial"/>
                <w:b/>
              </w:rPr>
            </w:pPr>
          </w:p>
          <w:p w14:paraId="3242F563" w14:textId="77777777" w:rsidR="00BA1412" w:rsidRPr="00E62B63" w:rsidRDefault="00BA1412" w:rsidP="00BA1412">
            <w:pPr>
              <w:spacing w:after="0" w:line="240" w:lineRule="auto"/>
              <w:rPr>
                <w:rFonts w:ascii="Arial" w:hAnsi="Arial" w:cs="Arial"/>
              </w:rPr>
            </w:pPr>
          </w:p>
          <w:p w14:paraId="0DBA771D" w14:textId="32B4B431" w:rsidR="00BA1412" w:rsidRPr="00E62B63" w:rsidRDefault="00BA1412" w:rsidP="00BA1412">
            <w:pPr>
              <w:spacing w:after="0" w:line="240" w:lineRule="auto"/>
              <w:rPr>
                <w:rFonts w:ascii="Arial" w:hAnsi="Arial" w:cs="Arial"/>
              </w:rPr>
            </w:pPr>
          </w:p>
        </w:tc>
      </w:tr>
      <w:tr w:rsidR="00BA1412" w:rsidRPr="00E62B63" w14:paraId="143006D5" w14:textId="77777777" w:rsidTr="00B2773E">
        <w:trPr>
          <w:trHeight w:val="167"/>
        </w:trPr>
        <w:tc>
          <w:tcPr>
            <w:tcW w:w="738" w:type="dxa"/>
          </w:tcPr>
          <w:p w14:paraId="3E041EE6" w14:textId="358C5295" w:rsidR="00BA1412" w:rsidRPr="00E62B63" w:rsidRDefault="00BA1412" w:rsidP="00BA1412">
            <w:pPr>
              <w:spacing w:after="0" w:line="240" w:lineRule="auto"/>
              <w:rPr>
                <w:rFonts w:ascii="Arial" w:hAnsi="Arial" w:cs="Arial"/>
                <w:b/>
              </w:rPr>
            </w:pPr>
          </w:p>
          <w:p w14:paraId="359799AD" w14:textId="5F50CA1F" w:rsidR="00BA1412" w:rsidRPr="00E62B63" w:rsidRDefault="00BA1412" w:rsidP="00BA1412">
            <w:pPr>
              <w:spacing w:after="0" w:line="240" w:lineRule="auto"/>
              <w:rPr>
                <w:rFonts w:ascii="Arial" w:hAnsi="Arial" w:cs="Arial"/>
              </w:rPr>
            </w:pPr>
          </w:p>
        </w:tc>
        <w:tc>
          <w:tcPr>
            <w:tcW w:w="8647" w:type="dxa"/>
            <w:gridSpan w:val="2"/>
            <w:shd w:val="clear" w:color="auto" w:fill="auto"/>
          </w:tcPr>
          <w:p w14:paraId="5FC5AA4F" w14:textId="472A7129" w:rsidR="00BA1412" w:rsidRPr="00E62B63" w:rsidRDefault="00BA1412" w:rsidP="00BA1412">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BA1412" w:rsidRPr="00E62B63" w:rsidRDefault="00BA1412" w:rsidP="00BA1412">
            <w:pPr>
              <w:spacing w:after="0" w:line="240" w:lineRule="auto"/>
              <w:rPr>
                <w:rFonts w:ascii="Arial" w:hAnsi="Arial" w:cs="Arial"/>
                <w:b/>
              </w:rPr>
            </w:pPr>
            <w:r w:rsidRPr="00E62B63">
              <w:rPr>
                <w:rFonts w:ascii="Arial" w:hAnsi="Arial" w:cs="Arial"/>
                <w:b/>
              </w:rPr>
              <w:t>ACTION</w:t>
            </w:r>
          </w:p>
        </w:tc>
      </w:tr>
      <w:tr w:rsidR="00BA1412" w:rsidRPr="00E62B63" w14:paraId="70934C74" w14:textId="77777777" w:rsidTr="0022706A">
        <w:trPr>
          <w:trHeight w:val="559"/>
        </w:trPr>
        <w:tc>
          <w:tcPr>
            <w:tcW w:w="738" w:type="dxa"/>
          </w:tcPr>
          <w:p w14:paraId="64F37CF5" w14:textId="284F825B" w:rsidR="00BA1412" w:rsidRPr="00E62B63" w:rsidRDefault="00BA1412" w:rsidP="00BA1412">
            <w:pPr>
              <w:spacing w:after="0" w:line="240" w:lineRule="auto"/>
              <w:rPr>
                <w:rFonts w:ascii="Arial" w:hAnsi="Arial" w:cs="Arial"/>
              </w:rPr>
            </w:pPr>
            <w:r>
              <w:rPr>
                <w:rFonts w:ascii="Arial" w:hAnsi="Arial" w:cs="Arial"/>
                <w:b/>
              </w:rPr>
              <w:t xml:space="preserve">   1.</w:t>
            </w:r>
          </w:p>
        </w:tc>
        <w:tc>
          <w:tcPr>
            <w:tcW w:w="8647" w:type="dxa"/>
            <w:gridSpan w:val="2"/>
          </w:tcPr>
          <w:p w14:paraId="6C0DB0D9" w14:textId="00C50E5C" w:rsidR="00BA1412" w:rsidRDefault="00BA1412" w:rsidP="00BA1412">
            <w:pPr>
              <w:spacing w:after="0" w:line="0" w:lineRule="atLeast"/>
              <w:rPr>
                <w:rFonts w:ascii="Arial" w:hAnsi="Arial" w:cs="Arial"/>
                <w:b/>
                <w:lang w:val="en-US"/>
              </w:rPr>
            </w:pPr>
            <w:r w:rsidRPr="00E62B63">
              <w:rPr>
                <w:rFonts w:ascii="Arial" w:hAnsi="Arial" w:cs="Arial"/>
                <w:b/>
                <w:lang w:val="en-US"/>
              </w:rPr>
              <w:t>Welcome &amp; Apologies</w:t>
            </w:r>
          </w:p>
          <w:p w14:paraId="2D665865" w14:textId="35A1EDA4" w:rsidR="00BA1412" w:rsidRDefault="00BA1412" w:rsidP="00BA1412">
            <w:pPr>
              <w:spacing w:after="0" w:line="0" w:lineRule="atLeast"/>
              <w:rPr>
                <w:rFonts w:ascii="Arial" w:hAnsi="Arial" w:cs="Arial"/>
                <w:bCs/>
                <w:lang w:val="en-US"/>
              </w:rPr>
            </w:pPr>
            <w:r>
              <w:rPr>
                <w:rFonts w:ascii="Arial" w:hAnsi="Arial" w:cs="Arial"/>
                <w:bCs/>
                <w:lang w:val="en-US"/>
              </w:rPr>
              <w:t>SCO welcomed everyone. Apologies as above.</w:t>
            </w:r>
          </w:p>
          <w:p w14:paraId="79E89B59" w14:textId="29FD0375" w:rsidR="00BA1412" w:rsidRPr="00E62B63" w:rsidRDefault="00BA1412" w:rsidP="00BA1412">
            <w:pPr>
              <w:spacing w:after="0" w:line="0" w:lineRule="atLeast"/>
              <w:rPr>
                <w:rFonts w:ascii="Arial" w:hAnsi="Arial" w:cs="Arial"/>
                <w:lang w:val="en-US"/>
              </w:rPr>
            </w:pPr>
          </w:p>
        </w:tc>
        <w:tc>
          <w:tcPr>
            <w:tcW w:w="1134" w:type="dxa"/>
          </w:tcPr>
          <w:p w14:paraId="6B9C91D3" w14:textId="77777777" w:rsidR="00BA1412" w:rsidRPr="00E62B63" w:rsidRDefault="00BA1412" w:rsidP="00BA1412">
            <w:pPr>
              <w:spacing w:after="0" w:line="0" w:lineRule="atLeast"/>
              <w:rPr>
                <w:rFonts w:ascii="Arial" w:hAnsi="Arial" w:cs="Arial"/>
                <w:b/>
              </w:rPr>
            </w:pPr>
          </w:p>
        </w:tc>
      </w:tr>
      <w:tr w:rsidR="00BA1412" w:rsidRPr="00E62B63" w14:paraId="73292CE4" w14:textId="77777777" w:rsidTr="0022706A">
        <w:trPr>
          <w:trHeight w:val="663"/>
        </w:trPr>
        <w:tc>
          <w:tcPr>
            <w:tcW w:w="738" w:type="dxa"/>
          </w:tcPr>
          <w:p w14:paraId="6E7D9A42" w14:textId="7EA33630" w:rsidR="00BA1412" w:rsidRPr="00E62B63" w:rsidRDefault="00BA1412" w:rsidP="00BA1412">
            <w:pPr>
              <w:spacing w:after="0" w:line="240" w:lineRule="auto"/>
              <w:jc w:val="center"/>
              <w:rPr>
                <w:rFonts w:ascii="Arial" w:hAnsi="Arial" w:cs="Arial"/>
                <w:b/>
              </w:rPr>
            </w:pPr>
            <w:r>
              <w:rPr>
                <w:rFonts w:ascii="Arial" w:hAnsi="Arial" w:cs="Arial"/>
                <w:b/>
              </w:rPr>
              <w:t>2.</w:t>
            </w:r>
          </w:p>
        </w:tc>
        <w:tc>
          <w:tcPr>
            <w:tcW w:w="8647" w:type="dxa"/>
            <w:gridSpan w:val="2"/>
          </w:tcPr>
          <w:p w14:paraId="07DAA395" w14:textId="30163ACF" w:rsidR="00BA1412" w:rsidRDefault="00BA1412" w:rsidP="00BA1412">
            <w:pPr>
              <w:spacing w:after="0" w:line="0" w:lineRule="atLeast"/>
              <w:rPr>
                <w:rFonts w:ascii="Arial" w:hAnsi="Arial" w:cs="Arial"/>
                <w:b/>
                <w:lang w:val="en-US"/>
              </w:rPr>
            </w:pPr>
            <w:r w:rsidRPr="00E62B63">
              <w:rPr>
                <w:rFonts w:ascii="Arial" w:hAnsi="Arial" w:cs="Arial"/>
                <w:b/>
                <w:lang w:val="en-US"/>
              </w:rPr>
              <w:t xml:space="preserve">Minutes </w:t>
            </w:r>
            <w:r>
              <w:rPr>
                <w:rFonts w:ascii="Arial" w:hAnsi="Arial" w:cs="Arial"/>
                <w:b/>
                <w:lang w:val="en-US"/>
              </w:rPr>
              <w:t xml:space="preserve">and actions from </w:t>
            </w:r>
            <w:r w:rsidRPr="00E62B63">
              <w:rPr>
                <w:rFonts w:ascii="Arial" w:hAnsi="Arial" w:cs="Arial"/>
                <w:b/>
                <w:lang w:val="en-US"/>
              </w:rPr>
              <w:t xml:space="preserve">the previous </w:t>
            </w:r>
            <w:r>
              <w:rPr>
                <w:rFonts w:ascii="Arial" w:hAnsi="Arial" w:cs="Arial"/>
                <w:b/>
                <w:lang w:val="en-US"/>
              </w:rPr>
              <w:t>m</w:t>
            </w:r>
            <w:r w:rsidRPr="00E62B63">
              <w:rPr>
                <w:rFonts w:ascii="Arial" w:hAnsi="Arial" w:cs="Arial"/>
                <w:b/>
                <w:lang w:val="en-US"/>
              </w:rPr>
              <w:t>eeting</w:t>
            </w:r>
            <w:r>
              <w:rPr>
                <w:rFonts w:ascii="Arial" w:hAnsi="Arial" w:cs="Arial"/>
                <w:b/>
                <w:lang w:val="en-US"/>
              </w:rPr>
              <w:t xml:space="preserve"> </w:t>
            </w:r>
          </w:p>
          <w:p w14:paraId="7752E7BA" w14:textId="35D3B6A5" w:rsidR="00BA1412" w:rsidRDefault="00BA1412" w:rsidP="00BA1412">
            <w:pPr>
              <w:spacing w:after="0" w:line="0" w:lineRule="atLeast"/>
              <w:rPr>
                <w:rFonts w:ascii="Arial" w:hAnsi="Arial" w:cs="Arial"/>
                <w:bCs/>
                <w:lang w:val="en-US"/>
              </w:rPr>
            </w:pPr>
            <w:r>
              <w:rPr>
                <w:rFonts w:ascii="Arial" w:hAnsi="Arial" w:cs="Arial"/>
                <w:bCs/>
                <w:lang w:val="en-US"/>
              </w:rPr>
              <w:t>The minutes of the previous meeting were accepted as a true copy.</w:t>
            </w:r>
          </w:p>
          <w:p w14:paraId="5333CA49" w14:textId="77777777" w:rsidR="00BA1412" w:rsidRDefault="00BA1412" w:rsidP="00BA1412">
            <w:pPr>
              <w:spacing w:after="0" w:line="0" w:lineRule="atLeast"/>
              <w:rPr>
                <w:rFonts w:ascii="Arial" w:hAnsi="Arial" w:cs="Arial"/>
                <w:bCs/>
                <w:lang w:val="en-US"/>
              </w:rPr>
            </w:pPr>
          </w:p>
          <w:p w14:paraId="289097B7" w14:textId="734ED118" w:rsidR="00BA1412" w:rsidRDefault="00BA1412" w:rsidP="00BA1412">
            <w:pPr>
              <w:spacing w:after="0" w:line="240" w:lineRule="auto"/>
              <w:rPr>
                <w:rFonts w:ascii="Arial" w:hAnsi="Arial" w:cs="Arial"/>
                <w:bCs/>
                <w:lang w:val="en-US"/>
              </w:rPr>
            </w:pPr>
            <w:r>
              <w:rPr>
                <w:rFonts w:ascii="Arial" w:hAnsi="Arial" w:cs="Arial"/>
                <w:bCs/>
                <w:lang w:val="en-US"/>
              </w:rPr>
              <w:t xml:space="preserve">RF asked about Grounds Maintenance, advising that there should have been thirteen cuts, but they only got eight, commenting that the tenants were paying for service and not getting it. SCO advised that she would take it away and find out, but the Tenant Scrutiny Panel (TSP) had completed an inspection of the grounds maintenance service and that report as waiting to go to Cabinet for approval, though she did know that adverse weather always causes problems. RF replied, </w:t>
            </w:r>
            <w:proofErr w:type="gramStart"/>
            <w:r>
              <w:rPr>
                <w:rFonts w:ascii="Arial" w:hAnsi="Arial" w:cs="Arial"/>
                <w:bCs/>
                <w:lang w:val="en-US"/>
              </w:rPr>
              <w:t>you</w:t>
            </w:r>
            <w:proofErr w:type="gramEnd"/>
            <w:r>
              <w:rPr>
                <w:rFonts w:ascii="Arial" w:hAnsi="Arial" w:cs="Arial"/>
                <w:bCs/>
                <w:lang w:val="en-US"/>
              </w:rPr>
              <w:t xml:space="preserve"> couldn’t con him as he was ex-grounds maintenance </w:t>
            </w:r>
            <w:proofErr w:type="gramStart"/>
            <w:r>
              <w:rPr>
                <w:rFonts w:ascii="Arial" w:hAnsi="Arial" w:cs="Arial"/>
                <w:bCs/>
                <w:lang w:val="en-US"/>
              </w:rPr>
              <w:t>himself</w:t>
            </w:r>
            <w:proofErr w:type="gramEnd"/>
            <w:r>
              <w:rPr>
                <w:rFonts w:ascii="Arial" w:hAnsi="Arial" w:cs="Arial"/>
                <w:bCs/>
                <w:lang w:val="en-US"/>
              </w:rPr>
              <w:t xml:space="preserve"> and we’d soon be down tenants throats if they didn’t look after their gardens and hedges. SCO advised she would bring her findings back to the group, but was aware the service level agreement between housing and parks was under review.</w:t>
            </w:r>
          </w:p>
          <w:p w14:paraId="326597E3" w14:textId="7EC50EAD" w:rsidR="00BA1412" w:rsidRDefault="00BA1412" w:rsidP="00BA1412">
            <w:pPr>
              <w:pStyle w:val="ListParagraph"/>
              <w:numPr>
                <w:ilvl w:val="0"/>
                <w:numId w:val="23"/>
              </w:numPr>
              <w:rPr>
                <w:rFonts w:ascii="Arial" w:hAnsi="Arial" w:cs="Arial"/>
                <w:bCs/>
                <w:sz w:val="22"/>
                <w:szCs w:val="22"/>
                <w:lang w:val="en-US"/>
              </w:rPr>
            </w:pPr>
            <w:r w:rsidRPr="0039597E">
              <w:rPr>
                <w:rFonts w:ascii="Arial" w:hAnsi="Arial" w:cs="Arial"/>
                <w:bCs/>
                <w:sz w:val="22"/>
                <w:szCs w:val="22"/>
                <w:lang w:val="en-US"/>
              </w:rPr>
              <w:t xml:space="preserve">Update 04/02/25: </w:t>
            </w:r>
            <w:r>
              <w:rPr>
                <w:rFonts w:ascii="Arial" w:hAnsi="Arial" w:cs="Arial"/>
                <w:bCs/>
                <w:sz w:val="22"/>
                <w:szCs w:val="22"/>
                <w:lang w:val="en-US"/>
              </w:rPr>
              <w:t>SCO advised that this was still being looked at and would bring back to the group once she had an update.</w:t>
            </w:r>
          </w:p>
          <w:p w14:paraId="024739CE" w14:textId="397A7EB8" w:rsidR="00BA1412" w:rsidRPr="0039597E" w:rsidRDefault="00BA1412" w:rsidP="00BA1412">
            <w:pPr>
              <w:pStyle w:val="ListParagraph"/>
              <w:numPr>
                <w:ilvl w:val="0"/>
                <w:numId w:val="23"/>
              </w:numPr>
              <w:rPr>
                <w:rFonts w:ascii="Arial" w:hAnsi="Arial" w:cs="Arial"/>
                <w:bCs/>
                <w:sz w:val="22"/>
                <w:szCs w:val="22"/>
                <w:lang w:val="en-US"/>
              </w:rPr>
            </w:pPr>
            <w:r>
              <w:rPr>
                <w:rFonts w:ascii="Arial" w:hAnsi="Arial" w:cs="Arial"/>
                <w:bCs/>
                <w:sz w:val="22"/>
                <w:szCs w:val="22"/>
                <w:lang w:val="en-US"/>
              </w:rPr>
              <w:t>Update 04/03/25: SCO as above.</w:t>
            </w:r>
          </w:p>
          <w:p w14:paraId="46FA2D1C" w14:textId="43EAFA49" w:rsidR="00BA1412" w:rsidRDefault="00BA1412" w:rsidP="00BA1412">
            <w:pPr>
              <w:spacing w:after="0" w:line="240" w:lineRule="auto"/>
              <w:rPr>
                <w:rFonts w:ascii="Arial" w:hAnsi="Arial" w:cs="Arial"/>
                <w:bCs/>
                <w:lang w:val="en-US"/>
              </w:rPr>
            </w:pPr>
          </w:p>
          <w:p w14:paraId="14B3A249" w14:textId="03C00F27" w:rsidR="00BA1412" w:rsidRDefault="00BA1412" w:rsidP="00BA1412">
            <w:pPr>
              <w:spacing w:after="0" w:line="240" w:lineRule="auto"/>
              <w:rPr>
                <w:rFonts w:ascii="Arial" w:hAnsi="Arial" w:cs="Arial"/>
                <w:bCs/>
                <w:lang w:val="en-US"/>
              </w:rPr>
            </w:pPr>
            <w:r>
              <w:rPr>
                <w:rFonts w:ascii="Arial" w:hAnsi="Arial" w:cs="Arial"/>
                <w:bCs/>
                <w:lang w:val="en-US"/>
              </w:rPr>
              <w:t xml:space="preserve">SC commented that things weren’t working as the tenants didn’t get feedback when reporting repairs, tenants were being let down, big time. RF added that he had to wait a month to get a dripping tap fixed, it should have taken five minutes, there was no communication from repairs. The group then listed their various personal issues with repairs, especially around communication. SCO advised that we wouldn’t be recording individual issues in the </w:t>
            </w:r>
            <w:proofErr w:type="gramStart"/>
            <w:r>
              <w:rPr>
                <w:rFonts w:ascii="Arial" w:hAnsi="Arial" w:cs="Arial"/>
                <w:bCs/>
                <w:lang w:val="en-US"/>
              </w:rPr>
              <w:t>minutes, but</w:t>
            </w:r>
            <w:proofErr w:type="gramEnd"/>
            <w:r>
              <w:rPr>
                <w:rFonts w:ascii="Arial" w:hAnsi="Arial" w:cs="Arial"/>
                <w:bCs/>
                <w:lang w:val="en-US"/>
              </w:rPr>
              <w:t xml:space="preserve"> was aware that the repairs team </w:t>
            </w:r>
            <w:proofErr w:type="gramStart"/>
            <w:r>
              <w:rPr>
                <w:rFonts w:ascii="Arial" w:hAnsi="Arial" w:cs="Arial"/>
                <w:bCs/>
                <w:lang w:val="en-US"/>
              </w:rPr>
              <w:t>working</w:t>
            </w:r>
            <w:proofErr w:type="gramEnd"/>
            <w:r>
              <w:rPr>
                <w:rFonts w:ascii="Arial" w:hAnsi="Arial" w:cs="Arial"/>
                <w:bCs/>
                <w:lang w:val="en-US"/>
              </w:rPr>
              <w:t xml:space="preserve"> on improving the communication to tenants. SN asked if workers had identification </w:t>
            </w:r>
            <w:r>
              <w:rPr>
                <w:rFonts w:ascii="Arial" w:hAnsi="Arial" w:cs="Arial"/>
                <w:bCs/>
                <w:lang w:val="en-US"/>
              </w:rPr>
              <w:lastRenderedPageBreak/>
              <w:t xml:space="preserve">(ID).SC added, you don’t always know who works for the council. SCO replied, </w:t>
            </w:r>
            <w:proofErr w:type="gramStart"/>
            <w:r>
              <w:rPr>
                <w:rFonts w:ascii="Arial" w:hAnsi="Arial" w:cs="Arial"/>
                <w:bCs/>
                <w:lang w:val="en-US"/>
              </w:rPr>
              <w:t>our</w:t>
            </w:r>
            <w:proofErr w:type="gramEnd"/>
            <w:r>
              <w:rPr>
                <w:rFonts w:ascii="Arial" w:hAnsi="Arial" w:cs="Arial"/>
                <w:bCs/>
                <w:lang w:val="en-US"/>
              </w:rPr>
              <w:t xml:space="preserve"> operatives will have identification, but contracted workers wouldn’t have council issued identification. SC commented that Sure were the worst. MH responded to the general issues raised, stating that as she was responsible for building safety and tenant involvement and ultimately over the Asset Management Support Officers (AMSO) who take the repairs calls an schedule the work, and mentioned that we have brought Wates in to complete works, we don’t schedule their work, but would feedback to Conor Dixon who looks after repairs about the ID issues and that communication wasn’t good.</w:t>
            </w:r>
          </w:p>
          <w:p w14:paraId="63C0FDB3" w14:textId="0711D7B9" w:rsidR="00BA1412" w:rsidRPr="003C2313" w:rsidRDefault="00BA1412" w:rsidP="00BA1412">
            <w:pPr>
              <w:pStyle w:val="ListParagraph"/>
              <w:numPr>
                <w:ilvl w:val="0"/>
                <w:numId w:val="23"/>
              </w:numPr>
              <w:rPr>
                <w:rFonts w:ascii="Arial" w:hAnsi="Arial" w:cs="Arial"/>
                <w:b/>
                <w:lang w:val="en-US"/>
              </w:rPr>
            </w:pPr>
            <w:r w:rsidRPr="0039597E">
              <w:rPr>
                <w:rFonts w:ascii="Arial" w:hAnsi="Arial" w:cs="Arial"/>
                <w:bCs/>
                <w:sz w:val="22"/>
                <w:szCs w:val="22"/>
                <w:lang w:val="en-US"/>
              </w:rPr>
              <w:t>Update 04/02/2</w:t>
            </w:r>
            <w:r>
              <w:rPr>
                <w:rFonts w:ascii="Arial" w:hAnsi="Arial" w:cs="Arial"/>
                <w:bCs/>
                <w:sz w:val="22"/>
                <w:szCs w:val="22"/>
                <w:lang w:val="en-US"/>
              </w:rPr>
              <w:t>5: SCO advised that Wates had been made aware and would now be carrying identification badges in partnership with NWLDC. SC mentioned that Sure don’t carry ID, RD advised he would take away.</w:t>
            </w:r>
          </w:p>
          <w:p w14:paraId="63741616" w14:textId="659735E0" w:rsidR="00BA1412" w:rsidRPr="0039597E" w:rsidRDefault="00BA1412" w:rsidP="00BA1412">
            <w:pPr>
              <w:pStyle w:val="ListParagraph"/>
              <w:numPr>
                <w:ilvl w:val="0"/>
                <w:numId w:val="23"/>
              </w:numPr>
              <w:rPr>
                <w:rFonts w:ascii="Arial" w:hAnsi="Arial" w:cs="Arial"/>
                <w:b/>
                <w:lang w:val="en-US"/>
              </w:rPr>
            </w:pPr>
            <w:r>
              <w:rPr>
                <w:rFonts w:ascii="Arial" w:hAnsi="Arial" w:cs="Arial"/>
                <w:bCs/>
                <w:sz w:val="22"/>
                <w:szCs w:val="22"/>
                <w:lang w:val="en-US"/>
              </w:rPr>
              <w:t xml:space="preserve">Update 04/03/25: </w:t>
            </w:r>
            <w:proofErr w:type="gramStart"/>
            <w:r>
              <w:rPr>
                <w:rFonts w:ascii="Arial" w:hAnsi="Arial" w:cs="Arial"/>
                <w:bCs/>
                <w:sz w:val="22"/>
                <w:szCs w:val="22"/>
                <w:lang w:val="en-US"/>
              </w:rPr>
              <w:t>SCO,</w:t>
            </w:r>
            <w:proofErr w:type="gramEnd"/>
            <w:r>
              <w:rPr>
                <w:rFonts w:ascii="Arial" w:hAnsi="Arial" w:cs="Arial"/>
                <w:bCs/>
                <w:sz w:val="22"/>
                <w:szCs w:val="22"/>
                <w:lang w:val="en-US"/>
              </w:rPr>
              <w:t xml:space="preserve"> advised we hadn’t had an update.</w:t>
            </w:r>
          </w:p>
          <w:p w14:paraId="04DFF55C" w14:textId="77777777" w:rsidR="00BA1412" w:rsidRDefault="00BA1412" w:rsidP="00BA1412">
            <w:pPr>
              <w:spacing w:after="0" w:line="240" w:lineRule="auto"/>
              <w:rPr>
                <w:rFonts w:ascii="Arial" w:hAnsi="Arial" w:cs="Arial"/>
                <w:bCs/>
                <w:lang w:val="en-US"/>
              </w:rPr>
            </w:pPr>
          </w:p>
          <w:p w14:paraId="6424AE76" w14:textId="6E45BFE7" w:rsidR="00BA1412" w:rsidRDefault="00BA1412" w:rsidP="00BA1412">
            <w:pPr>
              <w:spacing w:after="0" w:line="240" w:lineRule="auto"/>
              <w:rPr>
                <w:rFonts w:ascii="Arial" w:hAnsi="Arial" w:cs="Arial"/>
                <w:bCs/>
                <w:lang w:val="en-US"/>
              </w:rPr>
            </w:pPr>
            <w:r>
              <w:rPr>
                <w:rFonts w:ascii="Arial" w:hAnsi="Arial" w:cs="Arial"/>
                <w:bCs/>
                <w:lang w:val="en-US"/>
              </w:rPr>
              <w:t xml:space="preserve">SN asked why there were three empty units in the precinct, and what was happening with them. SCO replied that the precinct was privately </w:t>
            </w:r>
            <w:proofErr w:type="gramStart"/>
            <w:r>
              <w:rPr>
                <w:rFonts w:ascii="Arial" w:hAnsi="Arial" w:cs="Arial"/>
                <w:bCs/>
                <w:lang w:val="en-US"/>
              </w:rPr>
              <w:t>owned</w:t>
            </w:r>
            <w:proofErr w:type="gramEnd"/>
            <w:r>
              <w:rPr>
                <w:rFonts w:ascii="Arial" w:hAnsi="Arial" w:cs="Arial"/>
                <w:bCs/>
                <w:lang w:val="en-US"/>
              </w:rPr>
              <w:t xml:space="preserve"> and it wasn’t a housing issue, but would try to find a contact for SN at the company who owned the precinct. </w:t>
            </w:r>
          </w:p>
          <w:p w14:paraId="341ED8F6" w14:textId="40B73BDE" w:rsidR="00BA1412" w:rsidRPr="003C2313" w:rsidRDefault="00BA1412" w:rsidP="00BA1412">
            <w:pPr>
              <w:pStyle w:val="ListParagraph"/>
              <w:numPr>
                <w:ilvl w:val="0"/>
                <w:numId w:val="23"/>
              </w:numPr>
              <w:rPr>
                <w:rFonts w:ascii="Arial" w:hAnsi="Arial" w:cs="Arial"/>
                <w:b/>
                <w:lang w:val="en-US"/>
              </w:rPr>
            </w:pPr>
            <w:r w:rsidRPr="0039597E">
              <w:rPr>
                <w:rFonts w:ascii="Arial" w:hAnsi="Arial" w:cs="Arial"/>
                <w:bCs/>
                <w:sz w:val="22"/>
                <w:szCs w:val="22"/>
                <w:lang w:val="en-US"/>
              </w:rPr>
              <w:t>Update 04/02/25:</w:t>
            </w:r>
            <w:r>
              <w:rPr>
                <w:rFonts w:ascii="Arial" w:hAnsi="Arial" w:cs="Arial"/>
                <w:bCs/>
                <w:sz w:val="22"/>
                <w:szCs w:val="22"/>
                <w:lang w:val="en-US"/>
              </w:rPr>
              <w:t xml:space="preserve"> SCO advised that she didn’t have any information but would continue to try and get an answer.</w:t>
            </w:r>
          </w:p>
          <w:p w14:paraId="7D0CEF1B" w14:textId="04D6DC36" w:rsidR="00BA1412" w:rsidRPr="009F23DC" w:rsidRDefault="00BA1412" w:rsidP="00BA1412">
            <w:pPr>
              <w:pStyle w:val="ListParagraph"/>
              <w:numPr>
                <w:ilvl w:val="0"/>
                <w:numId w:val="23"/>
              </w:numPr>
              <w:rPr>
                <w:rFonts w:ascii="Arial" w:hAnsi="Arial" w:cs="Arial"/>
                <w:b/>
                <w:lang w:val="en-US"/>
              </w:rPr>
            </w:pPr>
            <w:r>
              <w:rPr>
                <w:rFonts w:ascii="Arial" w:hAnsi="Arial" w:cs="Arial"/>
                <w:bCs/>
                <w:sz w:val="22"/>
                <w:szCs w:val="22"/>
                <w:lang w:val="en-US"/>
              </w:rPr>
              <w:t>Update 04/03/25: SCO as above.</w:t>
            </w:r>
          </w:p>
          <w:p w14:paraId="386741A6" w14:textId="3E29320F" w:rsidR="00BA1412" w:rsidRPr="0039597E" w:rsidRDefault="00BA1412" w:rsidP="00BA1412">
            <w:pPr>
              <w:pStyle w:val="ListParagraph"/>
              <w:rPr>
                <w:rFonts w:ascii="Arial" w:hAnsi="Arial" w:cs="Arial"/>
                <w:b/>
                <w:lang w:val="en-US"/>
              </w:rPr>
            </w:pPr>
          </w:p>
        </w:tc>
        <w:tc>
          <w:tcPr>
            <w:tcW w:w="1134" w:type="dxa"/>
          </w:tcPr>
          <w:p w14:paraId="4CC4AE87" w14:textId="77777777" w:rsidR="00BA1412" w:rsidRDefault="00BA1412" w:rsidP="00BA1412">
            <w:pPr>
              <w:spacing w:after="0" w:line="0" w:lineRule="atLeast"/>
              <w:rPr>
                <w:rFonts w:ascii="Arial" w:hAnsi="Arial" w:cs="Arial"/>
                <w:b/>
              </w:rPr>
            </w:pPr>
          </w:p>
          <w:p w14:paraId="2BD6F43B" w14:textId="77777777" w:rsidR="00BA1412" w:rsidRDefault="00BA1412" w:rsidP="00BA1412">
            <w:pPr>
              <w:spacing w:after="0" w:line="0" w:lineRule="atLeast"/>
              <w:rPr>
                <w:rFonts w:ascii="Arial" w:hAnsi="Arial" w:cs="Arial"/>
                <w:b/>
              </w:rPr>
            </w:pPr>
          </w:p>
          <w:p w14:paraId="6AE9E56F" w14:textId="77777777" w:rsidR="00BA1412" w:rsidRDefault="00BA1412" w:rsidP="00BA1412">
            <w:pPr>
              <w:spacing w:after="0" w:line="0" w:lineRule="atLeast"/>
              <w:rPr>
                <w:rFonts w:ascii="Arial" w:hAnsi="Arial" w:cs="Arial"/>
                <w:b/>
              </w:rPr>
            </w:pPr>
          </w:p>
          <w:p w14:paraId="5E5DA2F5" w14:textId="77777777" w:rsidR="00BA1412" w:rsidRDefault="00BA1412" w:rsidP="00BA1412">
            <w:pPr>
              <w:spacing w:after="0" w:line="0" w:lineRule="atLeast"/>
              <w:rPr>
                <w:rFonts w:ascii="Arial" w:hAnsi="Arial" w:cs="Arial"/>
                <w:b/>
              </w:rPr>
            </w:pPr>
          </w:p>
          <w:p w14:paraId="6FF9F7A0" w14:textId="77777777" w:rsidR="00BA1412" w:rsidRDefault="00BA1412" w:rsidP="00BA1412">
            <w:pPr>
              <w:spacing w:after="0" w:line="0" w:lineRule="atLeast"/>
              <w:rPr>
                <w:rFonts w:ascii="Arial" w:hAnsi="Arial" w:cs="Arial"/>
                <w:b/>
              </w:rPr>
            </w:pPr>
          </w:p>
          <w:p w14:paraId="34114B89" w14:textId="77777777" w:rsidR="00BA1412" w:rsidRDefault="00BA1412" w:rsidP="00BA1412">
            <w:pPr>
              <w:spacing w:after="0" w:line="0" w:lineRule="atLeast"/>
              <w:rPr>
                <w:rFonts w:ascii="Arial" w:hAnsi="Arial" w:cs="Arial"/>
                <w:b/>
              </w:rPr>
            </w:pPr>
          </w:p>
          <w:p w14:paraId="06A2E694" w14:textId="77777777" w:rsidR="00BA1412" w:rsidRDefault="00BA1412" w:rsidP="00BA1412">
            <w:pPr>
              <w:spacing w:after="0" w:line="0" w:lineRule="atLeast"/>
              <w:rPr>
                <w:rFonts w:ascii="Arial" w:hAnsi="Arial" w:cs="Arial"/>
                <w:b/>
              </w:rPr>
            </w:pPr>
          </w:p>
          <w:p w14:paraId="6EEE9726" w14:textId="77777777" w:rsidR="00BA1412" w:rsidRDefault="00BA1412" w:rsidP="00BA1412">
            <w:pPr>
              <w:spacing w:after="0" w:line="0" w:lineRule="atLeast"/>
              <w:rPr>
                <w:rFonts w:ascii="Arial" w:hAnsi="Arial" w:cs="Arial"/>
                <w:b/>
              </w:rPr>
            </w:pPr>
          </w:p>
          <w:p w14:paraId="1DF3E469" w14:textId="77777777" w:rsidR="00BA1412" w:rsidRDefault="00BA1412" w:rsidP="00BA1412">
            <w:pPr>
              <w:spacing w:after="0" w:line="0" w:lineRule="atLeast"/>
              <w:rPr>
                <w:rFonts w:ascii="Arial" w:hAnsi="Arial" w:cs="Arial"/>
                <w:b/>
              </w:rPr>
            </w:pPr>
          </w:p>
          <w:p w14:paraId="5C43A240" w14:textId="77777777" w:rsidR="00BA1412" w:rsidRDefault="00BA1412" w:rsidP="00BA1412">
            <w:pPr>
              <w:spacing w:after="0" w:line="0" w:lineRule="atLeast"/>
              <w:rPr>
                <w:rFonts w:ascii="Arial" w:hAnsi="Arial" w:cs="Arial"/>
                <w:b/>
              </w:rPr>
            </w:pPr>
          </w:p>
          <w:p w14:paraId="096BAC96" w14:textId="77777777" w:rsidR="00BA1412" w:rsidRDefault="00BA1412" w:rsidP="00BA1412">
            <w:pPr>
              <w:spacing w:after="0" w:line="0" w:lineRule="atLeast"/>
              <w:rPr>
                <w:rFonts w:ascii="Arial" w:hAnsi="Arial" w:cs="Arial"/>
                <w:b/>
              </w:rPr>
            </w:pPr>
          </w:p>
          <w:p w14:paraId="65D19069" w14:textId="77777777" w:rsidR="00BA1412" w:rsidRDefault="00BA1412" w:rsidP="00BA1412">
            <w:pPr>
              <w:spacing w:after="0" w:line="0" w:lineRule="atLeast"/>
              <w:rPr>
                <w:rFonts w:ascii="Arial" w:hAnsi="Arial" w:cs="Arial"/>
                <w:b/>
              </w:rPr>
            </w:pPr>
          </w:p>
          <w:p w14:paraId="51387BE9" w14:textId="77777777" w:rsidR="00BA1412" w:rsidRDefault="00BA1412" w:rsidP="00BA1412">
            <w:pPr>
              <w:spacing w:after="0" w:line="0" w:lineRule="atLeast"/>
              <w:rPr>
                <w:rFonts w:ascii="Arial" w:hAnsi="Arial" w:cs="Arial"/>
                <w:b/>
              </w:rPr>
            </w:pPr>
          </w:p>
          <w:p w14:paraId="341BAABB" w14:textId="77777777" w:rsidR="00BA1412" w:rsidRDefault="00BA1412" w:rsidP="00BA1412">
            <w:pPr>
              <w:spacing w:after="0" w:line="0" w:lineRule="atLeast"/>
              <w:rPr>
                <w:rFonts w:ascii="Arial" w:hAnsi="Arial" w:cs="Arial"/>
                <w:b/>
              </w:rPr>
            </w:pPr>
          </w:p>
          <w:p w14:paraId="769B7B52" w14:textId="77777777" w:rsidR="00BA1412" w:rsidRDefault="00BA1412" w:rsidP="00BA1412">
            <w:pPr>
              <w:spacing w:after="0" w:line="0" w:lineRule="atLeast"/>
              <w:rPr>
                <w:rFonts w:ascii="Arial" w:hAnsi="Arial" w:cs="Arial"/>
                <w:b/>
              </w:rPr>
            </w:pPr>
          </w:p>
          <w:p w14:paraId="529ECC5A" w14:textId="1DD45A5E" w:rsidR="00BA1412" w:rsidRDefault="00BA1412" w:rsidP="00BA1412">
            <w:pPr>
              <w:spacing w:after="0" w:line="0" w:lineRule="atLeast"/>
              <w:rPr>
                <w:rFonts w:ascii="Arial" w:hAnsi="Arial" w:cs="Arial"/>
                <w:b/>
              </w:rPr>
            </w:pPr>
            <w:r>
              <w:rPr>
                <w:rFonts w:ascii="Arial" w:hAnsi="Arial" w:cs="Arial"/>
                <w:b/>
              </w:rPr>
              <w:t>SCO</w:t>
            </w:r>
          </w:p>
          <w:p w14:paraId="2A0EB735" w14:textId="77777777" w:rsidR="00BA1412" w:rsidRDefault="00BA1412" w:rsidP="00BA1412">
            <w:pPr>
              <w:spacing w:after="0" w:line="0" w:lineRule="atLeast"/>
              <w:rPr>
                <w:rFonts w:ascii="Arial" w:hAnsi="Arial" w:cs="Arial"/>
                <w:b/>
              </w:rPr>
            </w:pPr>
          </w:p>
          <w:p w14:paraId="70359D3F" w14:textId="77777777" w:rsidR="00BA1412" w:rsidRDefault="00BA1412" w:rsidP="00BA1412">
            <w:pPr>
              <w:spacing w:after="0" w:line="0" w:lineRule="atLeast"/>
              <w:rPr>
                <w:rFonts w:ascii="Arial" w:hAnsi="Arial" w:cs="Arial"/>
                <w:b/>
              </w:rPr>
            </w:pPr>
          </w:p>
          <w:p w14:paraId="16B71049" w14:textId="77777777" w:rsidR="00BA1412" w:rsidRDefault="00BA1412" w:rsidP="00BA1412">
            <w:pPr>
              <w:spacing w:after="0" w:line="0" w:lineRule="atLeast"/>
              <w:rPr>
                <w:rFonts w:ascii="Arial" w:hAnsi="Arial" w:cs="Arial"/>
                <w:b/>
              </w:rPr>
            </w:pPr>
          </w:p>
          <w:p w14:paraId="6058FCE3" w14:textId="77777777" w:rsidR="00BA1412" w:rsidRDefault="00BA1412" w:rsidP="00BA1412">
            <w:pPr>
              <w:spacing w:after="0" w:line="0" w:lineRule="atLeast"/>
              <w:rPr>
                <w:rFonts w:ascii="Arial" w:hAnsi="Arial" w:cs="Arial"/>
                <w:b/>
              </w:rPr>
            </w:pPr>
          </w:p>
          <w:p w14:paraId="4D86D24A" w14:textId="77777777" w:rsidR="00BA1412" w:rsidRDefault="00BA1412" w:rsidP="00BA1412">
            <w:pPr>
              <w:spacing w:after="0" w:line="0" w:lineRule="atLeast"/>
              <w:rPr>
                <w:rFonts w:ascii="Arial" w:hAnsi="Arial" w:cs="Arial"/>
                <w:b/>
              </w:rPr>
            </w:pPr>
          </w:p>
          <w:p w14:paraId="17EF2AE8" w14:textId="77777777" w:rsidR="00BA1412" w:rsidRDefault="00BA1412" w:rsidP="00BA1412">
            <w:pPr>
              <w:spacing w:after="0" w:line="0" w:lineRule="atLeast"/>
              <w:rPr>
                <w:rFonts w:ascii="Arial" w:hAnsi="Arial" w:cs="Arial"/>
                <w:b/>
              </w:rPr>
            </w:pPr>
          </w:p>
          <w:p w14:paraId="3A2F7566" w14:textId="77777777" w:rsidR="00BA1412" w:rsidRDefault="00BA1412" w:rsidP="00BA1412">
            <w:pPr>
              <w:spacing w:after="0" w:line="0" w:lineRule="atLeast"/>
              <w:rPr>
                <w:rFonts w:ascii="Arial" w:hAnsi="Arial" w:cs="Arial"/>
                <w:b/>
              </w:rPr>
            </w:pPr>
          </w:p>
          <w:p w14:paraId="245C8245" w14:textId="77777777" w:rsidR="00BA1412" w:rsidRDefault="00BA1412" w:rsidP="00BA1412">
            <w:pPr>
              <w:spacing w:after="0" w:line="0" w:lineRule="atLeast"/>
              <w:rPr>
                <w:rFonts w:ascii="Arial" w:hAnsi="Arial" w:cs="Arial"/>
                <w:b/>
              </w:rPr>
            </w:pPr>
          </w:p>
          <w:p w14:paraId="3A2CF9E5" w14:textId="77777777" w:rsidR="00BA1412" w:rsidRDefault="00BA1412" w:rsidP="00BA1412">
            <w:pPr>
              <w:spacing w:after="0" w:line="0" w:lineRule="atLeast"/>
              <w:rPr>
                <w:rFonts w:ascii="Arial" w:hAnsi="Arial" w:cs="Arial"/>
                <w:b/>
              </w:rPr>
            </w:pPr>
          </w:p>
          <w:p w14:paraId="2169DF18" w14:textId="77777777" w:rsidR="00BA1412" w:rsidRDefault="00BA1412" w:rsidP="00BA1412">
            <w:pPr>
              <w:spacing w:after="0" w:line="0" w:lineRule="atLeast"/>
              <w:rPr>
                <w:rFonts w:ascii="Arial" w:hAnsi="Arial" w:cs="Arial"/>
                <w:b/>
              </w:rPr>
            </w:pPr>
          </w:p>
          <w:p w14:paraId="22196231" w14:textId="77777777" w:rsidR="00BA1412" w:rsidRDefault="00BA1412" w:rsidP="00BA1412">
            <w:pPr>
              <w:spacing w:after="0" w:line="0" w:lineRule="atLeast"/>
              <w:rPr>
                <w:rFonts w:ascii="Arial" w:hAnsi="Arial" w:cs="Arial"/>
                <w:b/>
              </w:rPr>
            </w:pPr>
          </w:p>
          <w:p w14:paraId="0EE44877" w14:textId="77777777" w:rsidR="00BA1412" w:rsidRDefault="00BA1412" w:rsidP="00BA1412">
            <w:pPr>
              <w:spacing w:after="0" w:line="0" w:lineRule="atLeast"/>
              <w:rPr>
                <w:rFonts w:ascii="Arial" w:hAnsi="Arial" w:cs="Arial"/>
                <w:b/>
              </w:rPr>
            </w:pPr>
          </w:p>
          <w:p w14:paraId="70359D07" w14:textId="77777777" w:rsidR="00BA1412" w:rsidRDefault="00BA1412" w:rsidP="00BA1412">
            <w:pPr>
              <w:spacing w:after="0" w:line="0" w:lineRule="atLeast"/>
              <w:rPr>
                <w:rFonts w:ascii="Arial" w:hAnsi="Arial" w:cs="Arial"/>
                <w:b/>
              </w:rPr>
            </w:pPr>
          </w:p>
          <w:p w14:paraId="533BBE1A" w14:textId="77777777" w:rsidR="00BA1412" w:rsidRDefault="00BA1412" w:rsidP="00BA1412">
            <w:pPr>
              <w:spacing w:after="0" w:line="0" w:lineRule="atLeast"/>
              <w:rPr>
                <w:rFonts w:ascii="Arial" w:hAnsi="Arial" w:cs="Arial"/>
                <w:b/>
              </w:rPr>
            </w:pPr>
          </w:p>
          <w:p w14:paraId="27B1C548" w14:textId="77777777" w:rsidR="00BA1412" w:rsidRDefault="00BA1412" w:rsidP="00BA1412">
            <w:pPr>
              <w:spacing w:after="0" w:line="0" w:lineRule="atLeast"/>
              <w:rPr>
                <w:rFonts w:ascii="Arial" w:hAnsi="Arial" w:cs="Arial"/>
                <w:b/>
              </w:rPr>
            </w:pPr>
          </w:p>
          <w:p w14:paraId="58285602" w14:textId="77777777" w:rsidR="00BA1412" w:rsidRDefault="00BA1412" w:rsidP="00BA1412">
            <w:pPr>
              <w:spacing w:after="0" w:line="0" w:lineRule="atLeast"/>
              <w:rPr>
                <w:rFonts w:ascii="Arial" w:hAnsi="Arial" w:cs="Arial"/>
                <w:b/>
              </w:rPr>
            </w:pPr>
          </w:p>
          <w:p w14:paraId="0BF8FD60" w14:textId="77777777" w:rsidR="00BA1412" w:rsidRDefault="00BA1412" w:rsidP="00BA1412">
            <w:pPr>
              <w:spacing w:after="0" w:line="0" w:lineRule="atLeast"/>
              <w:rPr>
                <w:rFonts w:ascii="Arial" w:hAnsi="Arial" w:cs="Arial"/>
                <w:b/>
              </w:rPr>
            </w:pPr>
          </w:p>
          <w:p w14:paraId="7876AF18" w14:textId="77777777" w:rsidR="00BA1412" w:rsidRDefault="00BA1412" w:rsidP="00BA1412">
            <w:pPr>
              <w:spacing w:after="0" w:line="0" w:lineRule="atLeast"/>
              <w:rPr>
                <w:rFonts w:ascii="Arial" w:hAnsi="Arial" w:cs="Arial"/>
                <w:b/>
              </w:rPr>
            </w:pPr>
          </w:p>
          <w:p w14:paraId="42849019" w14:textId="77777777" w:rsidR="00BA1412" w:rsidRDefault="00BA1412" w:rsidP="00BA1412">
            <w:pPr>
              <w:spacing w:after="0" w:line="0" w:lineRule="atLeast"/>
              <w:rPr>
                <w:rFonts w:ascii="Arial" w:hAnsi="Arial" w:cs="Arial"/>
                <w:b/>
              </w:rPr>
            </w:pPr>
          </w:p>
          <w:p w14:paraId="725CE93F" w14:textId="77777777" w:rsidR="00BA1412" w:rsidRDefault="00BA1412" w:rsidP="00BA1412">
            <w:pPr>
              <w:spacing w:after="0" w:line="0" w:lineRule="atLeast"/>
              <w:rPr>
                <w:rFonts w:ascii="Arial" w:hAnsi="Arial" w:cs="Arial"/>
                <w:b/>
              </w:rPr>
            </w:pPr>
          </w:p>
          <w:p w14:paraId="5BE5E55A" w14:textId="6F0D7560" w:rsidR="00BA1412" w:rsidRDefault="00BA1412" w:rsidP="00BA1412">
            <w:pPr>
              <w:spacing w:after="0" w:line="0" w:lineRule="atLeast"/>
              <w:rPr>
                <w:rFonts w:ascii="Arial" w:hAnsi="Arial" w:cs="Arial"/>
                <w:b/>
              </w:rPr>
            </w:pPr>
            <w:r>
              <w:rPr>
                <w:rFonts w:ascii="Arial" w:hAnsi="Arial" w:cs="Arial"/>
                <w:b/>
              </w:rPr>
              <w:t>RD</w:t>
            </w:r>
          </w:p>
          <w:p w14:paraId="3262AEF4" w14:textId="77777777" w:rsidR="00BA1412" w:rsidRDefault="00BA1412" w:rsidP="00BA1412">
            <w:pPr>
              <w:spacing w:after="0" w:line="0" w:lineRule="atLeast"/>
              <w:rPr>
                <w:rFonts w:ascii="Arial" w:hAnsi="Arial" w:cs="Arial"/>
                <w:b/>
              </w:rPr>
            </w:pPr>
          </w:p>
          <w:p w14:paraId="0E1B7339" w14:textId="77777777" w:rsidR="00BA1412" w:rsidRDefault="00BA1412" w:rsidP="00BA1412">
            <w:pPr>
              <w:spacing w:after="0" w:line="0" w:lineRule="atLeast"/>
              <w:rPr>
                <w:rFonts w:ascii="Arial" w:hAnsi="Arial" w:cs="Arial"/>
                <w:b/>
              </w:rPr>
            </w:pPr>
          </w:p>
          <w:p w14:paraId="3F4278ED" w14:textId="77777777" w:rsidR="00BA1412" w:rsidRDefault="00BA1412" w:rsidP="00BA1412">
            <w:pPr>
              <w:spacing w:after="0" w:line="0" w:lineRule="atLeast"/>
              <w:rPr>
                <w:rFonts w:ascii="Arial" w:hAnsi="Arial" w:cs="Arial"/>
                <w:b/>
              </w:rPr>
            </w:pPr>
          </w:p>
          <w:p w14:paraId="6D957E29" w14:textId="77777777" w:rsidR="00BA1412" w:rsidRDefault="00BA1412" w:rsidP="00BA1412">
            <w:pPr>
              <w:spacing w:after="0" w:line="0" w:lineRule="atLeast"/>
              <w:rPr>
                <w:rFonts w:ascii="Arial" w:hAnsi="Arial" w:cs="Arial"/>
                <w:b/>
              </w:rPr>
            </w:pPr>
          </w:p>
          <w:p w14:paraId="44C2419A" w14:textId="77777777" w:rsidR="00BA1412" w:rsidRDefault="00BA1412" w:rsidP="00BA1412">
            <w:pPr>
              <w:spacing w:after="0" w:line="0" w:lineRule="atLeast"/>
              <w:rPr>
                <w:rFonts w:ascii="Arial" w:hAnsi="Arial" w:cs="Arial"/>
                <w:b/>
              </w:rPr>
            </w:pPr>
          </w:p>
          <w:p w14:paraId="7465D346" w14:textId="77777777" w:rsidR="00BA1412" w:rsidRDefault="00BA1412" w:rsidP="00BA1412">
            <w:pPr>
              <w:spacing w:after="0" w:line="0" w:lineRule="atLeast"/>
              <w:rPr>
                <w:rFonts w:ascii="Arial" w:hAnsi="Arial" w:cs="Arial"/>
                <w:b/>
              </w:rPr>
            </w:pPr>
          </w:p>
          <w:p w14:paraId="626C00E0" w14:textId="5D17FDAC" w:rsidR="00BA1412" w:rsidRDefault="00BA1412" w:rsidP="00BA1412">
            <w:pPr>
              <w:spacing w:after="0" w:line="0" w:lineRule="atLeast"/>
              <w:rPr>
                <w:rFonts w:ascii="Arial" w:hAnsi="Arial" w:cs="Arial"/>
                <w:b/>
              </w:rPr>
            </w:pPr>
          </w:p>
          <w:p w14:paraId="152CCFB6" w14:textId="403B9C74" w:rsidR="00BA1412" w:rsidRPr="00023D23" w:rsidRDefault="00BA1412" w:rsidP="00BA1412">
            <w:pPr>
              <w:spacing w:after="0" w:line="0" w:lineRule="atLeast"/>
              <w:rPr>
                <w:rFonts w:ascii="Arial" w:hAnsi="Arial" w:cs="Arial"/>
                <w:b/>
              </w:rPr>
            </w:pPr>
          </w:p>
        </w:tc>
      </w:tr>
      <w:tr w:rsidR="00BA1412" w:rsidRPr="00E62B63" w14:paraId="1D248356" w14:textId="77777777" w:rsidTr="0022706A">
        <w:trPr>
          <w:trHeight w:val="663"/>
        </w:trPr>
        <w:tc>
          <w:tcPr>
            <w:tcW w:w="738" w:type="dxa"/>
          </w:tcPr>
          <w:p w14:paraId="2BC48704" w14:textId="5666D77E" w:rsidR="00BA1412" w:rsidRDefault="00BA1412" w:rsidP="00BA1412">
            <w:pPr>
              <w:spacing w:after="0" w:line="240" w:lineRule="auto"/>
              <w:jc w:val="center"/>
              <w:rPr>
                <w:rFonts w:ascii="Arial" w:hAnsi="Arial" w:cs="Arial"/>
                <w:b/>
              </w:rPr>
            </w:pPr>
            <w:r>
              <w:rPr>
                <w:rFonts w:ascii="Arial" w:hAnsi="Arial" w:cs="Arial"/>
                <w:b/>
              </w:rPr>
              <w:lastRenderedPageBreak/>
              <w:t>3.</w:t>
            </w:r>
          </w:p>
        </w:tc>
        <w:tc>
          <w:tcPr>
            <w:tcW w:w="8647" w:type="dxa"/>
            <w:gridSpan w:val="2"/>
          </w:tcPr>
          <w:p w14:paraId="1F3D3ED8" w14:textId="5B6BA48B" w:rsidR="00BA1412" w:rsidRDefault="00BA1412" w:rsidP="00BA1412">
            <w:pPr>
              <w:spacing w:after="0" w:line="240" w:lineRule="auto"/>
              <w:rPr>
                <w:rFonts w:ascii="Arial" w:hAnsi="Arial" w:cs="Arial"/>
                <w:b/>
                <w:lang w:val="en-US"/>
              </w:rPr>
            </w:pPr>
            <w:r>
              <w:rPr>
                <w:rFonts w:ascii="Arial" w:hAnsi="Arial" w:cs="Arial"/>
                <w:b/>
                <w:lang w:val="en-US"/>
              </w:rPr>
              <w:t xml:space="preserve">Update from Recycle More Officer </w:t>
            </w:r>
          </w:p>
          <w:p w14:paraId="08043E8B" w14:textId="6B339526" w:rsidR="00BA1412" w:rsidRDefault="00BA1412" w:rsidP="00BA1412">
            <w:pPr>
              <w:spacing w:after="0" w:line="0" w:lineRule="atLeast"/>
              <w:rPr>
                <w:rFonts w:ascii="Arial" w:hAnsi="Arial" w:cs="Arial"/>
                <w:bCs/>
                <w:lang w:val="en-US"/>
              </w:rPr>
            </w:pPr>
            <w:r>
              <w:rPr>
                <w:rFonts w:ascii="Arial" w:hAnsi="Arial" w:cs="Arial"/>
                <w:bCs/>
                <w:lang w:val="en-US"/>
              </w:rPr>
              <w:t xml:space="preserve">LW advised that she visited the meeting this time last year to update the group on the review of waste and </w:t>
            </w:r>
            <w:proofErr w:type="gramStart"/>
            <w:r>
              <w:rPr>
                <w:rFonts w:ascii="Arial" w:hAnsi="Arial" w:cs="Arial"/>
                <w:bCs/>
                <w:lang w:val="en-US"/>
              </w:rPr>
              <w:t>recycling, but</w:t>
            </w:r>
            <w:proofErr w:type="gramEnd"/>
            <w:r>
              <w:rPr>
                <w:rFonts w:ascii="Arial" w:hAnsi="Arial" w:cs="Arial"/>
                <w:bCs/>
                <w:lang w:val="en-US"/>
              </w:rPr>
              <w:t xml:space="preserve"> sadly wasn’t able to offer much more of an update. LW continued, we had been consulting on a range of recycling options and conducted a consultation with residents from January to April 2024, the </w:t>
            </w:r>
            <w:proofErr w:type="spellStart"/>
            <w:r>
              <w:rPr>
                <w:rFonts w:ascii="Arial" w:hAnsi="Arial" w:cs="Arial"/>
                <w:bCs/>
                <w:lang w:val="en-US"/>
              </w:rPr>
              <w:t>favoured</w:t>
            </w:r>
            <w:proofErr w:type="spellEnd"/>
            <w:r>
              <w:rPr>
                <w:rFonts w:ascii="Arial" w:hAnsi="Arial" w:cs="Arial"/>
                <w:bCs/>
                <w:lang w:val="en-US"/>
              </w:rPr>
              <w:t xml:space="preserve"> option in the district was to have two wheeled bins, one of which was segmented into four compartments for recycling, but the government at the time had been looking at the option of one mixed recycling bin. LW added, following the elections in May 2024, with a change of government and a potential change of legislation following that election, it was announced in November 2024 that recycling would be left to the choice of the local councils to deal. LW continued, with that in mind, the proposed two bin option would go to scrutiny at the end of March 2025 with the recommendations presented to Cabinet in April 2025. LW added, we would need to procure </w:t>
            </w:r>
            <w:proofErr w:type="gramStart"/>
            <w:r>
              <w:rPr>
                <w:rFonts w:ascii="Arial" w:hAnsi="Arial" w:cs="Arial"/>
                <w:bCs/>
                <w:lang w:val="en-US"/>
              </w:rPr>
              <w:t>the containers</w:t>
            </w:r>
            <w:proofErr w:type="gramEnd"/>
            <w:r>
              <w:rPr>
                <w:rFonts w:ascii="Arial" w:hAnsi="Arial" w:cs="Arial"/>
                <w:bCs/>
                <w:lang w:val="en-US"/>
              </w:rPr>
              <w:t xml:space="preserve"> and vehicles, in addition we hope to be in a position to collect food waste from all households by April 2026, these would be weekly collections and households will have a </w:t>
            </w:r>
            <w:proofErr w:type="gramStart"/>
            <w:r>
              <w:rPr>
                <w:rFonts w:ascii="Arial" w:hAnsi="Arial" w:cs="Arial"/>
                <w:bCs/>
                <w:lang w:val="en-US"/>
              </w:rPr>
              <w:t xml:space="preserve">23 </w:t>
            </w:r>
            <w:proofErr w:type="spellStart"/>
            <w:r>
              <w:rPr>
                <w:rFonts w:ascii="Arial" w:hAnsi="Arial" w:cs="Arial"/>
                <w:bCs/>
                <w:lang w:val="en-US"/>
              </w:rPr>
              <w:t>litre</w:t>
            </w:r>
            <w:proofErr w:type="spellEnd"/>
            <w:proofErr w:type="gramEnd"/>
            <w:r>
              <w:rPr>
                <w:rFonts w:ascii="Arial" w:hAnsi="Arial" w:cs="Arial"/>
                <w:bCs/>
                <w:lang w:val="en-US"/>
              </w:rPr>
              <w:t xml:space="preserve"> bin, naturally anyone with communal bins would have a larger communal food waste bin. LW continued, by 2027 we will be collecting soft plastics, which we are trialing </w:t>
            </w:r>
            <w:proofErr w:type="gramStart"/>
            <w:r>
              <w:rPr>
                <w:rFonts w:ascii="Arial" w:hAnsi="Arial" w:cs="Arial"/>
                <w:bCs/>
                <w:lang w:val="en-US"/>
              </w:rPr>
              <w:t>at the moment</w:t>
            </w:r>
            <w:proofErr w:type="gramEnd"/>
            <w:r>
              <w:rPr>
                <w:rFonts w:ascii="Arial" w:hAnsi="Arial" w:cs="Arial"/>
                <w:bCs/>
                <w:lang w:val="en-US"/>
              </w:rPr>
              <w:t>, and we’re looking how we can incorporate those collections into the system.</w:t>
            </w:r>
          </w:p>
          <w:p w14:paraId="1F2A0F10" w14:textId="0FFE8C57" w:rsidR="00BA1412" w:rsidRDefault="00BA1412" w:rsidP="00BA1412">
            <w:pPr>
              <w:spacing w:after="0" w:line="0" w:lineRule="atLeast"/>
              <w:rPr>
                <w:rFonts w:ascii="Arial" w:hAnsi="Arial" w:cs="Arial"/>
                <w:bCs/>
                <w:lang w:val="en-US"/>
              </w:rPr>
            </w:pPr>
            <w:r>
              <w:rPr>
                <w:rFonts w:ascii="Arial" w:hAnsi="Arial" w:cs="Arial"/>
                <w:bCs/>
                <w:lang w:val="en-US"/>
              </w:rPr>
              <w:t xml:space="preserve">SC asked what would happen to the current red boxes. LW replied, they would be collected and recycled, sadly the blue and yellow bags can’t be </w:t>
            </w:r>
            <w:proofErr w:type="gramStart"/>
            <w:r>
              <w:rPr>
                <w:rFonts w:ascii="Arial" w:hAnsi="Arial" w:cs="Arial"/>
                <w:bCs/>
                <w:lang w:val="en-US"/>
              </w:rPr>
              <w:t>recycled</w:t>
            </w:r>
            <w:proofErr w:type="gramEnd"/>
            <w:r>
              <w:rPr>
                <w:rFonts w:ascii="Arial" w:hAnsi="Arial" w:cs="Arial"/>
                <w:bCs/>
                <w:lang w:val="en-US"/>
              </w:rPr>
              <w:t xml:space="preserve"> and households may be asked to dispose </w:t>
            </w:r>
            <w:proofErr w:type="gramStart"/>
            <w:r>
              <w:rPr>
                <w:rFonts w:ascii="Arial" w:hAnsi="Arial" w:cs="Arial"/>
                <w:bCs/>
                <w:lang w:val="en-US"/>
              </w:rPr>
              <w:t>in</w:t>
            </w:r>
            <w:proofErr w:type="gramEnd"/>
            <w:r>
              <w:rPr>
                <w:rFonts w:ascii="Arial" w:hAnsi="Arial" w:cs="Arial"/>
                <w:bCs/>
                <w:lang w:val="en-US"/>
              </w:rPr>
              <w:t xml:space="preserve"> there general waste. </w:t>
            </w:r>
          </w:p>
          <w:p w14:paraId="38085146" w14:textId="75E6302B" w:rsidR="00BA1412" w:rsidRDefault="00BA1412" w:rsidP="00BA1412">
            <w:pPr>
              <w:spacing w:after="0" w:line="0" w:lineRule="atLeast"/>
              <w:rPr>
                <w:rFonts w:ascii="Arial" w:hAnsi="Arial" w:cs="Arial"/>
                <w:bCs/>
                <w:lang w:val="en-US"/>
              </w:rPr>
            </w:pPr>
            <w:r>
              <w:rPr>
                <w:rFonts w:ascii="Arial" w:hAnsi="Arial" w:cs="Arial"/>
                <w:bCs/>
                <w:lang w:val="en-US"/>
              </w:rPr>
              <w:t xml:space="preserve">SC asked who would be expected to supply the bags for the food waste bins. LW replied, they are compostable bags, but </w:t>
            </w:r>
            <w:proofErr w:type="gramStart"/>
            <w:r>
              <w:rPr>
                <w:rFonts w:ascii="Arial" w:hAnsi="Arial" w:cs="Arial"/>
                <w:bCs/>
                <w:lang w:val="en-US"/>
              </w:rPr>
              <w:t>at the moment</w:t>
            </w:r>
            <w:proofErr w:type="gramEnd"/>
            <w:r>
              <w:rPr>
                <w:rFonts w:ascii="Arial" w:hAnsi="Arial" w:cs="Arial"/>
                <w:bCs/>
                <w:lang w:val="en-US"/>
              </w:rPr>
              <w:t xml:space="preserve"> we aren’t sure if households will need to buy them themselves or if funding would be available for them to be supplied to you, we’re looking at a number of options.</w:t>
            </w:r>
          </w:p>
          <w:p w14:paraId="037D87F6" w14:textId="2222362D" w:rsidR="00BA1412" w:rsidRDefault="00BA1412" w:rsidP="00BA1412">
            <w:pPr>
              <w:spacing w:after="0" w:line="0" w:lineRule="atLeast"/>
              <w:rPr>
                <w:rFonts w:ascii="Arial" w:hAnsi="Arial" w:cs="Arial"/>
                <w:bCs/>
                <w:lang w:val="en-US"/>
              </w:rPr>
            </w:pPr>
            <w:r>
              <w:rPr>
                <w:rFonts w:ascii="Arial" w:hAnsi="Arial" w:cs="Arial"/>
                <w:bCs/>
                <w:lang w:val="en-US"/>
              </w:rPr>
              <w:t xml:space="preserve">MD suggested that signs be put up at communal sites, he lived at Central Court and residents weren’t putting the right things in the various bags and containers. </w:t>
            </w:r>
            <w:proofErr w:type="gramStart"/>
            <w:r>
              <w:rPr>
                <w:rFonts w:ascii="Arial" w:hAnsi="Arial" w:cs="Arial"/>
                <w:bCs/>
                <w:lang w:val="en-US"/>
              </w:rPr>
              <w:t>LW  replied</w:t>
            </w:r>
            <w:proofErr w:type="gramEnd"/>
            <w:r>
              <w:rPr>
                <w:rFonts w:ascii="Arial" w:hAnsi="Arial" w:cs="Arial"/>
                <w:bCs/>
                <w:lang w:val="en-US"/>
              </w:rPr>
              <w:t xml:space="preserve">, that she have visited Central Court a few weeks ago with the Housing Officer to a meeting </w:t>
            </w:r>
            <w:proofErr w:type="gramStart"/>
            <w:r>
              <w:rPr>
                <w:rFonts w:ascii="Arial" w:hAnsi="Arial" w:cs="Arial"/>
                <w:bCs/>
                <w:lang w:val="en-US"/>
              </w:rPr>
              <w:t>that</w:t>
            </w:r>
            <w:proofErr w:type="gramEnd"/>
            <w:r>
              <w:rPr>
                <w:rFonts w:ascii="Arial" w:hAnsi="Arial" w:cs="Arial"/>
                <w:bCs/>
                <w:lang w:val="en-US"/>
              </w:rPr>
              <w:t xml:space="preserve"> she had organised and handed out leaflets, and put signage up around the bins, but only six residents attended. </w:t>
            </w:r>
          </w:p>
          <w:p w14:paraId="4C2BA039" w14:textId="5FE03844" w:rsidR="00BA1412" w:rsidRDefault="00BA1412" w:rsidP="00BA1412">
            <w:pPr>
              <w:spacing w:after="0" w:line="0" w:lineRule="atLeast"/>
              <w:rPr>
                <w:rFonts w:ascii="Arial" w:hAnsi="Arial" w:cs="Arial"/>
                <w:bCs/>
                <w:lang w:val="en-US"/>
              </w:rPr>
            </w:pPr>
            <w:r>
              <w:rPr>
                <w:rFonts w:ascii="Arial" w:hAnsi="Arial" w:cs="Arial"/>
                <w:bCs/>
                <w:lang w:val="en-US"/>
              </w:rPr>
              <w:t xml:space="preserve">NH asked if we would be getting rid of the yellow bags as the bags were a mess at Fairfield Court. LW replied, with the change to recycling containers the current red boxes, and yellow and blue bags would go. LW suggested that she would </w:t>
            </w:r>
            <w:proofErr w:type="gramStart"/>
            <w:r>
              <w:rPr>
                <w:rFonts w:ascii="Arial" w:hAnsi="Arial" w:cs="Arial"/>
                <w:bCs/>
                <w:lang w:val="en-US"/>
              </w:rPr>
              <w:t>look into</w:t>
            </w:r>
            <w:proofErr w:type="gramEnd"/>
            <w:r>
              <w:rPr>
                <w:rFonts w:ascii="Arial" w:hAnsi="Arial" w:cs="Arial"/>
                <w:bCs/>
                <w:lang w:val="en-US"/>
              </w:rPr>
              <w:t xml:space="preserve"> the option of putting some hooks in at Fairfield Court, as she had at other sites, to make it look a bit tidier.</w:t>
            </w:r>
          </w:p>
          <w:p w14:paraId="7A5CB241" w14:textId="64DB47A0" w:rsidR="00BA1412" w:rsidRDefault="00BA1412" w:rsidP="00BA1412">
            <w:pPr>
              <w:spacing w:after="0" w:line="0" w:lineRule="atLeast"/>
              <w:rPr>
                <w:rFonts w:ascii="Arial" w:hAnsi="Arial" w:cs="Arial"/>
                <w:bCs/>
                <w:lang w:val="en-US"/>
              </w:rPr>
            </w:pPr>
            <w:r>
              <w:rPr>
                <w:rFonts w:ascii="Arial" w:hAnsi="Arial" w:cs="Arial"/>
                <w:bCs/>
                <w:lang w:val="en-US"/>
              </w:rPr>
              <w:lastRenderedPageBreak/>
              <w:t>MD asked if Central Court could have a battery recycling box. LW replied that she had a spare one and would place at Central Court.</w:t>
            </w:r>
          </w:p>
          <w:p w14:paraId="129BB788" w14:textId="5A80004E" w:rsidR="00BA1412" w:rsidRDefault="00BA1412" w:rsidP="00BA1412">
            <w:pPr>
              <w:spacing w:after="0" w:line="0" w:lineRule="atLeast"/>
              <w:rPr>
                <w:rFonts w:ascii="Arial" w:hAnsi="Arial" w:cs="Arial"/>
                <w:bCs/>
                <w:lang w:val="en-US"/>
              </w:rPr>
            </w:pPr>
            <w:r>
              <w:rPr>
                <w:rFonts w:ascii="Arial" w:hAnsi="Arial" w:cs="Arial"/>
                <w:bCs/>
                <w:lang w:val="en-US"/>
              </w:rPr>
              <w:t xml:space="preserve">SQ asked how we recycle wax cartons, juice, milk, et cetera. LW replied, </w:t>
            </w:r>
            <w:proofErr w:type="gramStart"/>
            <w:r>
              <w:rPr>
                <w:rFonts w:ascii="Arial" w:hAnsi="Arial" w:cs="Arial"/>
                <w:bCs/>
                <w:lang w:val="en-US"/>
              </w:rPr>
              <w:t>at the moment</w:t>
            </w:r>
            <w:proofErr w:type="gramEnd"/>
            <w:r>
              <w:rPr>
                <w:rFonts w:ascii="Arial" w:hAnsi="Arial" w:cs="Arial"/>
                <w:bCs/>
                <w:lang w:val="en-US"/>
              </w:rPr>
              <w:t xml:space="preserve"> you would need to take them to a recycling </w:t>
            </w:r>
            <w:proofErr w:type="spellStart"/>
            <w:r>
              <w:rPr>
                <w:rFonts w:ascii="Arial" w:hAnsi="Arial" w:cs="Arial"/>
                <w:bCs/>
                <w:lang w:val="en-US"/>
              </w:rPr>
              <w:t>centre</w:t>
            </w:r>
            <w:proofErr w:type="spellEnd"/>
            <w:r>
              <w:rPr>
                <w:rFonts w:ascii="Arial" w:hAnsi="Arial" w:cs="Arial"/>
                <w:bCs/>
                <w:lang w:val="en-US"/>
              </w:rPr>
              <w:t xml:space="preserve"> if you wanted to recycle them.</w:t>
            </w:r>
          </w:p>
          <w:p w14:paraId="315FC95F" w14:textId="77777777" w:rsidR="00BA1412" w:rsidRDefault="00BA1412" w:rsidP="00BA1412">
            <w:pPr>
              <w:spacing w:after="0" w:line="0" w:lineRule="atLeast"/>
              <w:rPr>
                <w:rFonts w:ascii="Arial" w:hAnsi="Arial" w:cs="Arial"/>
                <w:bCs/>
                <w:lang w:val="en-US"/>
              </w:rPr>
            </w:pPr>
            <w:r>
              <w:rPr>
                <w:rFonts w:ascii="Arial" w:hAnsi="Arial" w:cs="Arial"/>
                <w:bCs/>
                <w:lang w:val="en-US"/>
              </w:rPr>
              <w:t xml:space="preserve">SH </w:t>
            </w:r>
            <w:proofErr w:type="gramStart"/>
            <w:r>
              <w:rPr>
                <w:rFonts w:ascii="Arial" w:hAnsi="Arial" w:cs="Arial"/>
                <w:bCs/>
                <w:lang w:val="en-US"/>
              </w:rPr>
              <w:t>commented,</w:t>
            </w:r>
            <w:proofErr w:type="gramEnd"/>
            <w:r>
              <w:rPr>
                <w:rFonts w:ascii="Arial" w:hAnsi="Arial" w:cs="Arial"/>
                <w:bCs/>
                <w:lang w:val="en-US"/>
              </w:rPr>
              <w:t xml:space="preserve"> that she lived in a block of four flats and the changes would mean they we have an additional four bins, there isn’t </w:t>
            </w:r>
            <w:proofErr w:type="gramStart"/>
            <w:r>
              <w:rPr>
                <w:rFonts w:ascii="Arial" w:hAnsi="Arial" w:cs="Arial"/>
                <w:bCs/>
                <w:lang w:val="en-US"/>
              </w:rPr>
              <w:t>the space</w:t>
            </w:r>
            <w:proofErr w:type="gramEnd"/>
            <w:r>
              <w:rPr>
                <w:rFonts w:ascii="Arial" w:hAnsi="Arial" w:cs="Arial"/>
                <w:bCs/>
                <w:lang w:val="en-US"/>
              </w:rPr>
              <w:t xml:space="preserve"> for them. LW replied, we will look at and consider any storage issues, we’ve already received a lot of comments and feedback following the consultation with households about space and storage.</w:t>
            </w:r>
          </w:p>
          <w:p w14:paraId="2D7C75AD" w14:textId="6DD1E6E1" w:rsidR="00BA1412" w:rsidRDefault="00BA1412" w:rsidP="00BA1412">
            <w:pPr>
              <w:spacing w:after="0" w:line="0" w:lineRule="atLeast"/>
              <w:rPr>
                <w:rFonts w:ascii="Arial" w:hAnsi="Arial" w:cs="Arial"/>
                <w:b/>
                <w:lang w:val="en-US"/>
              </w:rPr>
            </w:pPr>
          </w:p>
        </w:tc>
        <w:tc>
          <w:tcPr>
            <w:tcW w:w="1134" w:type="dxa"/>
          </w:tcPr>
          <w:p w14:paraId="1ABB43CB" w14:textId="77777777" w:rsidR="00BA1412" w:rsidRPr="00023D23" w:rsidRDefault="00BA1412" w:rsidP="00BA1412">
            <w:pPr>
              <w:spacing w:after="0" w:line="0" w:lineRule="atLeast"/>
              <w:rPr>
                <w:rFonts w:ascii="Arial" w:hAnsi="Arial" w:cs="Arial"/>
                <w:b/>
              </w:rPr>
            </w:pPr>
          </w:p>
        </w:tc>
      </w:tr>
      <w:tr w:rsidR="00BA1412" w:rsidRPr="00E62B63" w14:paraId="094C7BAB" w14:textId="77777777" w:rsidTr="0022706A">
        <w:trPr>
          <w:trHeight w:val="663"/>
        </w:trPr>
        <w:tc>
          <w:tcPr>
            <w:tcW w:w="738" w:type="dxa"/>
          </w:tcPr>
          <w:p w14:paraId="4C897DC2" w14:textId="0291ADB5" w:rsidR="00BA1412" w:rsidRDefault="00BA1412" w:rsidP="00BA1412">
            <w:pPr>
              <w:spacing w:after="0" w:line="240" w:lineRule="auto"/>
              <w:jc w:val="center"/>
              <w:rPr>
                <w:rFonts w:ascii="Arial" w:hAnsi="Arial" w:cs="Arial"/>
                <w:b/>
              </w:rPr>
            </w:pPr>
            <w:r>
              <w:rPr>
                <w:rFonts w:ascii="Arial" w:hAnsi="Arial" w:cs="Arial"/>
                <w:b/>
              </w:rPr>
              <w:t>4.</w:t>
            </w:r>
          </w:p>
        </w:tc>
        <w:tc>
          <w:tcPr>
            <w:tcW w:w="8647" w:type="dxa"/>
            <w:gridSpan w:val="2"/>
          </w:tcPr>
          <w:p w14:paraId="0452AC68" w14:textId="15961B15" w:rsidR="00BA1412" w:rsidRDefault="00BA1412" w:rsidP="00BA1412">
            <w:pPr>
              <w:spacing w:after="0" w:line="0" w:lineRule="atLeast"/>
              <w:rPr>
                <w:rFonts w:ascii="Arial" w:hAnsi="Arial" w:cs="Arial"/>
                <w:bCs/>
                <w:lang w:val="en-US"/>
              </w:rPr>
            </w:pPr>
            <w:r>
              <w:rPr>
                <w:rFonts w:ascii="Arial" w:hAnsi="Arial" w:cs="Arial"/>
                <w:b/>
                <w:lang w:val="en-US"/>
              </w:rPr>
              <w:t>Repairs update</w:t>
            </w:r>
          </w:p>
          <w:p w14:paraId="556C42E7" w14:textId="01C1907F" w:rsidR="00BA1412" w:rsidRDefault="00BA1412" w:rsidP="00BA1412">
            <w:pPr>
              <w:spacing w:after="0" w:line="0" w:lineRule="atLeast"/>
              <w:rPr>
                <w:rFonts w:ascii="Arial" w:hAnsi="Arial" w:cs="Arial"/>
                <w:bCs/>
                <w:lang w:val="en-US"/>
              </w:rPr>
            </w:pPr>
            <w:r>
              <w:rPr>
                <w:rFonts w:ascii="Arial" w:hAnsi="Arial" w:cs="Arial"/>
                <w:bCs/>
                <w:lang w:val="en-US"/>
              </w:rPr>
              <w:t xml:space="preserve">SCO advised that as there was no Conor Dixon (CD), the update wouldn’t take place. AWA added that </w:t>
            </w:r>
            <w:proofErr w:type="gramStart"/>
            <w:r>
              <w:rPr>
                <w:rFonts w:ascii="Arial" w:hAnsi="Arial" w:cs="Arial"/>
                <w:bCs/>
                <w:lang w:val="en-US"/>
              </w:rPr>
              <w:t>CD</w:t>
            </w:r>
            <w:proofErr w:type="gramEnd"/>
            <w:r>
              <w:rPr>
                <w:rFonts w:ascii="Arial" w:hAnsi="Arial" w:cs="Arial"/>
                <w:bCs/>
                <w:lang w:val="en-US"/>
              </w:rPr>
              <w:t xml:space="preserve"> had resigned with immediate effect.</w:t>
            </w:r>
          </w:p>
          <w:p w14:paraId="51AA6234" w14:textId="2A3A32F9" w:rsidR="00BA1412" w:rsidRPr="00C30FDA" w:rsidRDefault="00BA1412" w:rsidP="00BA1412">
            <w:pPr>
              <w:spacing w:after="0" w:line="0" w:lineRule="atLeast"/>
              <w:rPr>
                <w:rFonts w:ascii="Arial" w:hAnsi="Arial" w:cs="Arial"/>
                <w:bCs/>
                <w:lang w:val="en-US"/>
              </w:rPr>
            </w:pPr>
          </w:p>
        </w:tc>
        <w:tc>
          <w:tcPr>
            <w:tcW w:w="1134" w:type="dxa"/>
          </w:tcPr>
          <w:p w14:paraId="10863FDB" w14:textId="579FEF62" w:rsidR="00BA1412" w:rsidRPr="00023D23" w:rsidRDefault="00BA1412" w:rsidP="00BA1412">
            <w:pPr>
              <w:spacing w:after="0" w:line="0" w:lineRule="atLeast"/>
              <w:rPr>
                <w:rFonts w:ascii="Arial" w:hAnsi="Arial" w:cs="Arial"/>
                <w:b/>
              </w:rPr>
            </w:pPr>
          </w:p>
        </w:tc>
      </w:tr>
      <w:tr w:rsidR="00BA1412" w:rsidRPr="00E62B63" w14:paraId="5B2D35C7" w14:textId="77777777" w:rsidTr="0022706A">
        <w:trPr>
          <w:trHeight w:val="663"/>
        </w:trPr>
        <w:tc>
          <w:tcPr>
            <w:tcW w:w="738" w:type="dxa"/>
          </w:tcPr>
          <w:p w14:paraId="0A889802" w14:textId="083AEB1E" w:rsidR="00BA1412" w:rsidRDefault="00BA1412" w:rsidP="00BA1412">
            <w:pPr>
              <w:spacing w:after="0" w:line="240" w:lineRule="auto"/>
              <w:jc w:val="center"/>
              <w:rPr>
                <w:rFonts w:ascii="Arial" w:hAnsi="Arial" w:cs="Arial"/>
                <w:b/>
              </w:rPr>
            </w:pPr>
            <w:r>
              <w:rPr>
                <w:rFonts w:ascii="Arial" w:hAnsi="Arial" w:cs="Arial"/>
                <w:b/>
              </w:rPr>
              <w:t>5.</w:t>
            </w:r>
          </w:p>
        </w:tc>
        <w:tc>
          <w:tcPr>
            <w:tcW w:w="8647" w:type="dxa"/>
            <w:gridSpan w:val="2"/>
          </w:tcPr>
          <w:p w14:paraId="6226981A" w14:textId="5F3F1F04" w:rsidR="00BA1412" w:rsidRDefault="00BA1412" w:rsidP="00BA1412">
            <w:pPr>
              <w:spacing w:after="0" w:line="240" w:lineRule="auto"/>
              <w:rPr>
                <w:rFonts w:ascii="Arial" w:hAnsi="Arial" w:cs="Arial"/>
                <w:b/>
                <w:lang w:val="en-US"/>
              </w:rPr>
            </w:pPr>
            <w:r>
              <w:rPr>
                <w:rFonts w:ascii="Arial" w:hAnsi="Arial" w:cs="Arial"/>
                <w:b/>
                <w:lang w:val="en-US"/>
              </w:rPr>
              <w:t>Service update</w:t>
            </w:r>
          </w:p>
          <w:p w14:paraId="6B6E7976" w14:textId="26198C36" w:rsidR="00BA1412" w:rsidRDefault="00BA1412" w:rsidP="00BA1412">
            <w:pPr>
              <w:spacing w:after="0" w:line="240" w:lineRule="auto"/>
              <w:rPr>
                <w:rFonts w:ascii="Arial" w:hAnsi="Arial" w:cs="Arial"/>
                <w:bCs/>
                <w:lang w:val="en-US"/>
              </w:rPr>
            </w:pPr>
            <w:r>
              <w:rPr>
                <w:rFonts w:ascii="Arial" w:hAnsi="Arial" w:cs="Arial"/>
                <w:bCs/>
                <w:lang w:val="en-US"/>
              </w:rPr>
              <w:t xml:space="preserve">SCO advised that as there was no MH, the update wouldn’t take place. AWA added there had been a few changes in senior management in the last few weeks, Jane Rochelle (JR), Head of Housing, wasn’t in the business at this time and not for the foreseeable future, with the resignation of Conor Dixon, Responsive Repairs Manager, Megan </w:t>
            </w:r>
            <w:proofErr w:type="spellStart"/>
            <w:r>
              <w:rPr>
                <w:rFonts w:ascii="Arial" w:hAnsi="Arial" w:cs="Arial"/>
                <w:bCs/>
                <w:lang w:val="en-US"/>
              </w:rPr>
              <w:t>Hodgett</w:t>
            </w:r>
            <w:proofErr w:type="spellEnd"/>
            <w:r>
              <w:rPr>
                <w:rFonts w:ascii="Arial" w:hAnsi="Arial" w:cs="Arial"/>
                <w:bCs/>
                <w:lang w:val="en-US"/>
              </w:rPr>
              <w:t xml:space="preserve"> (MH) who was the recently appointed Team Manager of Tenant Involvement and Building Safety, had moved over to the Responsive Repairs team to cover until a replacement was appointed and finally AWA had been asked to step up into MHs position to cover the team.</w:t>
            </w:r>
          </w:p>
          <w:p w14:paraId="5B6F2F1A" w14:textId="77777777" w:rsidR="00BA1412" w:rsidRDefault="00BA1412" w:rsidP="00BA1412">
            <w:pPr>
              <w:spacing w:after="0" w:line="240" w:lineRule="auto"/>
              <w:rPr>
                <w:rFonts w:ascii="Arial" w:hAnsi="Arial" w:cs="Arial"/>
                <w:bCs/>
                <w:lang w:val="en-US"/>
              </w:rPr>
            </w:pPr>
            <w:r>
              <w:rPr>
                <w:rFonts w:ascii="Arial" w:hAnsi="Arial" w:cs="Arial"/>
                <w:bCs/>
                <w:lang w:val="en-US"/>
              </w:rPr>
              <w:t xml:space="preserve">PM asked if the Unitary changes would make a difference. AWA replied, not </w:t>
            </w:r>
            <w:proofErr w:type="gramStart"/>
            <w:r>
              <w:rPr>
                <w:rFonts w:ascii="Arial" w:hAnsi="Arial" w:cs="Arial"/>
                <w:bCs/>
                <w:lang w:val="en-US"/>
              </w:rPr>
              <w:t>at the moment</w:t>
            </w:r>
            <w:proofErr w:type="gramEnd"/>
            <w:r>
              <w:rPr>
                <w:rFonts w:ascii="Arial" w:hAnsi="Arial" w:cs="Arial"/>
                <w:bCs/>
                <w:lang w:val="en-US"/>
              </w:rPr>
              <w:t>, perhaps we could have a meeting on the devolution in a few months to discuss.</w:t>
            </w:r>
          </w:p>
          <w:p w14:paraId="545D6E11" w14:textId="77777777" w:rsidR="00BA1412" w:rsidRDefault="00BA1412" w:rsidP="00BA1412">
            <w:pPr>
              <w:spacing w:after="0" w:line="240" w:lineRule="auto"/>
              <w:rPr>
                <w:rFonts w:ascii="Arial" w:hAnsi="Arial" w:cs="Arial"/>
                <w:bCs/>
                <w:lang w:val="en-US"/>
              </w:rPr>
            </w:pPr>
            <w:r>
              <w:rPr>
                <w:rFonts w:ascii="Arial" w:hAnsi="Arial" w:cs="Arial"/>
                <w:bCs/>
                <w:lang w:val="en-US"/>
              </w:rPr>
              <w:t xml:space="preserve">NH asked when JR would return. AWA replied, </w:t>
            </w:r>
            <w:proofErr w:type="gramStart"/>
            <w:r>
              <w:rPr>
                <w:rFonts w:ascii="Arial" w:hAnsi="Arial" w:cs="Arial"/>
                <w:bCs/>
                <w:lang w:val="en-US"/>
              </w:rPr>
              <w:t>we</w:t>
            </w:r>
            <w:proofErr w:type="gramEnd"/>
            <w:r>
              <w:rPr>
                <w:rFonts w:ascii="Arial" w:hAnsi="Arial" w:cs="Arial"/>
                <w:bCs/>
                <w:lang w:val="en-US"/>
              </w:rPr>
              <w:t xml:space="preserve"> don’t know.</w:t>
            </w:r>
          </w:p>
          <w:p w14:paraId="353C36C8" w14:textId="3C2E63A9" w:rsidR="00BA1412" w:rsidRPr="0014563A" w:rsidRDefault="00BA1412" w:rsidP="00BA1412">
            <w:pPr>
              <w:spacing w:after="0" w:line="240" w:lineRule="auto"/>
              <w:rPr>
                <w:rFonts w:ascii="Arial" w:hAnsi="Arial" w:cs="Arial"/>
                <w:bCs/>
                <w:lang w:val="en-US"/>
              </w:rPr>
            </w:pPr>
          </w:p>
        </w:tc>
        <w:tc>
          <w:tcPr>
            <w:tcW w:w="1134" w:type="dxa"/>
          </w:tcPr>
          <w:p w14:paraId="620E5705" w14:textId="5CC9499C" w:rsidR="00BA1412" w:rsidRPr="00023D23" w:rsidRDefault="00BA1412" w:rsidP="00BA1412">
            <w:pPr>
              <w:spacing w:after="0" w:line="240" w:lineRule="auto"/>
              <w:rPr>
                <w:rFonts w:ascii="Arial" w:hAnsi="Arial" w:cs="Arial"/>
                <w:b/>
              </w:rPr>
            </w:pPr>
          </w:p>
        </w:tc>
      </w:tr>
      <w:tr w:rsidR="00BA1412" w:rsidRPr="00E62B63" w14:paraId="69FCEC55" w14:textId="77777777" w:rsidTr="0022706A">
        <w:trPr>
          <w:trHeight w:val="663"/>
        </w:trPr>
        <w:tc>
          <w:tcPr>
            <w:tcW w:w="738" w:type="dxa"/>
          </w:tcPr>
          <w:p w14:paraId="2A72B421" w14:textId="488221CE" w:rsidR="00BA1412" w:rsidRDefault="00BA1412" w:rsidP="00BA1412">
            <w:pPr>
              <w:spacing w:after="0" w:line="240" w:lineRule="auto"/>
              <w:jc w:val="center"/>
              <w:rPr>
                <w:rFonts w:ascii="Arial" w:hAnsi="Arial" w:cs="Arial"/>
                <w:b/>
              </w:rPr>
            </w:pPr>
            <w:r>
              <w:rPr>
                <w:rFonts w:ascii="Arial" w:hAnsi="Arial" w:cs="Arial"/>
                <w:b/>
              </w:rPr>
              <w:t>6.</w:t>
            </w:r>
          </w:p>
        </w:tc>
        <w:tc>
          <w:tcPr>
            <w:tcW w:w="8647" w:type="dxa"/>
            <w:gridSpan w:val="2"/>
          </w:tcPr>
          <w:p w14:paraId="724F56A7" w14:textId="7C9ADB11" w:rsidR="00BA1412" w:rsidRDefault="00BA1412" w:rsidP="00BA1412">
            <w:pPr>
              <w:spacing w:after="0" w:line="240" w:lineRule="auto"/>
              <w:rPr>
                <w:rFonts w:ascii="Arial" w:hAnsi="Arial" w:cs="Arial"/>
                <w:b/>
              </w:rPr>
            </w:pPr>
            <w:r>
              <w:rPr>
                <w:rFonts w:ascii="Arial" w:hAnsi="Arial" w:cs="Arial"/>
                <w:b/>
              </w:rPr>
              <w:t>Draft Resident Involvement Strategy</w:t>
            </w:r>
          </w:p>
          <w:p w14:paraId="477B9B73" w14:textId="61CB85D4" w:rsidR="00BA1412" w:rsidRDefault="00BA1412" w:rsidP="00BA1412">
            <w:pPr>
              <w:spacing w:after="0" w:line="240" w:lineRule="auto"/>
              <w:rPr>
                <w:rFonts w:ascii="Arial" w:hAnsi="Arial" w:cs="Arial"/>
                <w:bCs/>
              </w:rPr>
            </w:pPr>
            <w:r>
              <w:rPr>
                <w:rFonts w:ascii="Arial" w:hAnsi="Arial" w:cs="Arial"/>
                <w:bCs/>
              </w:rPr>
              <w:t>SCO advised that a copy of the draft policy had been included in the papers and asked if there were any questions or feedback.</w:t>
            </w:r>
          </w:p>
          <w:p w14:paraId="571DB31A" w14:textId="61B28620" w:rsidR="00BA1412" w:rsidRDefault="00BA1412" w:rsidP="00BA1412">
            <w:pPr>
              <w:spacing w:after="0" w:line="240" w:lineRule="auto"/>
              <w:rPr>
                <w:rFonts w:ascii="Arial" w:hAnsi="Arial" w:cs="Arial"/>
                <w:bCs/>
              </w:rPr>
            </w:pPr>
            <w:r>
              <w:rPr>
                <w:rFonts w:ascii="Arial" w:hAnsi="Arial" w:cs="Arial"/>
                <w:bCs/>
              </w:rPr>
              <w:t>PM commented that she had given up reading it as there was a lot of it.</w:t>
            </w:r>
          </w:p>
          <w:p w14:paraId="515D180C" w14:textId="6B9CE4C9" w:rsidR="00BA1412" w:rsidRDefault="00BA1412" w:rsidP="00BA1412">
            <w:pPr>
              <w:spacing w:after="0" w:line="240" w:lineRule="auto"/>
              <w:rPr>
                <w:rFonts w:ascii="Arial" w:hAnsi="Arial" w:cs="Arial"/>
                <w:bCs/>
              </w:rPr>
            </w:pPr>
            <w:r>
              <w:rPr>
                <w:rFonts w:ascii="Arial" w:hAnsi="Arial" w:cs="Arial"/>
                <w:bCs/>
              </w:rPr>
              <w:t xml:space="preserve">SCO asked if the group thought a </w:t>
            </w:r>
            <w:r>
              <w:rPr>
                <w:rFonts w:ascii="Arial" w:hAnsi="Arial" w:cs="Arial"/>
                <w:bCs/>
              </w:rPr>
              <w:t>smaller</w:t>
            </w:r>
            <w:r>
              <w:rPr>
                <w:rFonts w:ascii="Arial" w:hAnsi="Arial" w:cs="Arial"/>
                <w:bCs/>
              </w:rPr>
              <w:t>,</w:t>
            </w:r>
            <w:r>
              <w:rPr>
                <w:rFonts w:ascii="Arial" w:hAnsi="Arial" w:cs="Arial"/>
                <w:bCs/>
              </w:rPr>
              <w:t xml:space="preserve"> easy read option</w:t>
            </w:r>
            <w:r>
              <w:rPr>
                <w:rFonts w:ascii="Arial" w:hAnsi="Arial" w:cs="Arial"/>
                <w:bCs/>
              </w:rPr>
              <w:t xml:space="preserve">, a </w:t>
            </w:r>
            <w:r>
              <w:rPr>
                <w:rFonts w:ascii="Arial" w:hAnsi="Arial" w:cs="Arial"/>
                <w:bCs/>
              </w:rPr>
              <w:t>summary document</w:t>
            </w:r>
            <w:r>
              <w:rPr>
                <w:rFonts w:ascii="Arial" w:hAnsi="Arial" w:cs="Arial"/>
                <w:bCs/>
              </w:rPr>
              <w:t xml:space="preserve"> would work better alongside the main strategy</w:t>
            </w:r>
            <w:r>
              <w:rPr>
                <w:rFonts w:ascii="Arial" w:hAnsi="Arial" w:cs="Arial"/>
                <w:bCs/>
              </w:rPr>
              <w:t>.</w:t>
            </w:r>
            <w:r>
              <w:rPr>
                <w:rFonts w:ascii="Arial" w:hAnsi="Arial" w:cs="Arial"/>
                <w:bCs/>
              </w:rPr>
              <w:t xml:space="preserve"> SCO asked if the group would like a workshop to go through it. The general feedback was that a workshop would be welcomed. SCO asked if they would like it on Tuesday 11</w:t>
            </w:r>
            <w:r w:rsidRPr="00B46D07">
              <w:rPr>
                <w:rFonts w:ascii="Arial" w:hAnsi="Arial" w:cs="Arial"/>
                <w:bCs/>
                <w:vertAlign w:val="superscript"/>
              </w:rPr>
              <w:t>th</w:t>
            </w:r>
            <w:r>
              <w:rPr>
                <w:rFonts w:ascii="Arial" w:hAnsi="Arial" w:cs="Arial"/>
                <w:bCs/>
              </w:rPr>
              <w:t xml:space="preserve"> or 18</w:t>
            </w:r>
            <w:r w:rsidRPr="00B46D07">
              <w:rPr>
                <w:rFonts w:ascii="Arial" w:hAnsi="Arial" w:cs="Arial"/>
                <w:bCs/>
                <w:vertAlign w:val="superscript"/>
              </w:rPr>
              <w:t>th</w:t>
            </w:r>
            <w:r>
              <w:rPr>
                <w:rFonts w:ascii="Arial" w:hAnsi="Arial" w:cs="Arial"/>
                <w:bCs/>
              </w:rPr>
              <w:t xml:space="preserve"> March. NH and IH asked for the 18</w:t>
            </w:r>
            <w:r w:rsidRPr="00B46D07">
              <w:rPr>
                <w:rFonts w:ascii="Arial" w:hAnsi="Arial" w:cs="Arial"/>
                <w:bCs/>
                <w:vertAlign w:val="superscript"/>
              </w:rPr>
              <w:t>th</w:t>
            </w:r>
            <w:r>
              <w:rPr>
                <w:rFonts w:ascii="Arial" w:hAnsi="Arial" w:cs="Arial"/>
                <w:bCs/>
              </w:rPr>
              <w:t xml:space="preserve"> as the tenant scrutiny panel were meeting on the 11</w:t>
            </w:r>
            <w:r w:rsidRPr="00B46D07">
              <w:rPr>
                <w:rFonts w:ascii="Arial" w:hAnsi="Arial" w:cs="Arial"/>
                <w:bCs/>
                <w:vertAlign w:val="superscript"/>
              </w:rPr>
              <w:t>th</w:t>
            </w:r>
            <w:r>
              <w:rPr>
                <w:rFonts w:ascii="Arial" w:hAnsi="Arial" w:cs="Arial"/>
                <w:bCs/>
              </w:rPr>
              <w:t xml:space="preserve">. </w:t>
            </w:r>
          </w:p>
          <w:p w14:paraId="0FBC38C1" w14:textId="4D8FCE99" w:rsidR="00BA1412" w:rsidRDefault="00BA1412" w:rsidP="00BA1412">
            <w:pPr>
              <w:spacing w:after="0" w:line="240" w:lineRule="auto"/>
              <w:rPr>
                <w:rFonts w:ascii="Arial" w:hAnsi="Arial" w:cs="Arial"/>
                <w:bCs/>
                <w:lang w:val="en-US"/>
              </w:rPr>
            </w:pPr>
            <w:r>
              <w:rPr>
                <w:rFonts w:ascii="Arial" w:hAnsi="Arial" w:cs="Arial"/>
                <w:bCs/>
              </w:rPr>
              <w:t xml:space="preserve">AWA asked for attendees to put their hands up if they hadn’t read through the strategy. The majority put their hands up. AWA continued, you need to make sure that you influence how we move forward, do you think it’s effective if we deliver information and then ask for questions, if you were setting up a new group, what would you like it to look like, what would you expect to do, be able to ask and challenge. </w:t>
            </w:r>
            <w:proofErr w:type="gramStart"/>
            <w:r>
              <w:rPr>
                <w:rFonts w:ascii="Arial" w:hAnsi="Arial" w:cs="Arial"/>
                <w:bCs/>
              </w:rPr>
              <w:t>A number of</w:t>
            </w:r>
            <w:proofErr w:type="gramEnd"/>
            <w:r>
              <w:rPr>
                <w:rFonts w:ascii="Arial" w:hAnsi="Arial" w:cs="Arial"/>
                <w:bCs/>
              </w:rPr>
              <w:t xml:space="preserve"> attendees suggested that presentations or policies should be condensed, not onerous and not in council speak. </w:t>
            </w:r>
          </w:p>
          <w:p w14:paraId="059FC73F" w14:textId="29C35932" w:rsidR="00BA1412" w:rsidRDefault="00BA1412" w:rsidP="00BA1412">
            <w:pPr>
              <w:spacing w:after="0" w:line="240" w:lineRule="auto"/>
              <w:rPr>
                <w:rFonts w:ascii="Arial" w:hAnsi="Arial" w:cs="Arial"/>
                <w:bCs/>
                <w:lang w:val="en-US"/>
              </w:rPr>
            </w:pPr>
            <w:r>
              <w:rPr>
                <w:rFonts w:ascii="Arial" w:hAnsi="Arial" w:cs="Arial"/>
                <w:bCs/>
                <w:lang w:val="en-US"/>
              </w:rPr>
              <w:t xml:space="preserve">SC commented that it would help to get the papers earlier than a week before the meeting. AWA suggested that we look a step before that, </w:t>
            </w:r>
            <w:r>
              <w:rPr>
                <w:rFonts w:ascii="Arial" w:hAnsi="Arial" w:cs="Arial"/>
                <w:bCs/>
                <w:lang w:val="en-US"/>
              </w:rPr>
              <w:t xml:space="preserve">do you all </w:t>
            </w:r>
            <w:proofErr w:type="gramStart"/>
            <w:r>
              <w:rPr>
                <w:rFonts w:ascii="Arial" w:hAnsi="Arial" w:cs="Arial"/>
                <w:bCs/>
                <w:lang w:val="en-US"/>
              </w:rPr>
              <w:t>actually want</w:t>
            </w:r>
            <w:proofErr w:type="gramEnd"/>
            <w:r>
              <w:rPr>
                <w:rFonts w:ascii="Arial" w:hAnsi="Arial" w:cs="Arial"/>
                <w:bCs/>
                <w:lang w:val="en-US"/>
              </w:rPr>
              <w:t xml:space="preserve"> to be involved in strategy or policy reviews. </w:t>
            </w:r>
          </w:p>
          <w:p w14:paraId="60A7D13E" w14:textId="304DA4EB" w:rsidR="00BA1412" w:rsidRDefault="00BA1412" w:rsidP="00BA1412">
            <w:pPr>
              <w:spacing w:after="0" w:line="240" w:lineRule="auto"/>
              <w:rPr>
                <w:rFonts w:ascii="Arial" w:hAnsi="Arial" w:cs="Arial"/>
                <w:bCs/>
                <w:lang w:val="en-US"/>
              </w:rPr>
            </w:pPr>
            <w:r>
              <w:rPr>
                <w:rFonts w:ascii="Arial" w:hAnsi="Arial" w:cs="Arial"/>
                <w:bCs/>
                <w:lang w:val="en-US"/>
              </w:rPr>
              <w:t xml:space="preserve">NH </w:t>
            </w:r>
            <w:r>
              <w:rPr>
                <w:rFonts w:ascii="Arial" w:hAnsi="Arial" w:cs="Arial"/>
                <w:bCs/>
                <w:lang w:val="en-US"/>
              </w:rPr>
              <w:t xml:space="preserve">suggested that there was a </w:t>
            </w:r>
            <w:r>
              <w:rPr>
                <w:rFonts w:ascii="Arial" w:hAnsi="Arial" w:cs="Arial"/>
                <w:bCs/>
                <w:lang w:val="en-US"/>
              </w:rPr>
              <w:t xml:space="preserve">lack of communication, </w:t>
            </w:r>
            <w:r>
              <w:rPr>
                <w:rFonts w:ascii="Arial" w:hAnsi="Arial" w:cs="Arial"/>
                <w:bCs/>
                <w:lang w:val="en-US"/>
              </w:rPr>
              <w:t xml:space="preserve">tenants </w:t>
            </w:r>
            <w:r>
              <w:rPr>
                <w:rFonts w:ascii="Arial" w:hAnsi="Arial" w:cs="Arial"/>
                <w:bCs/>
                <w:lang w:val="en-US"/>
              </w:rPr>
              <w:t xml:space="preserve">come up with </w:t>
            </w:r>
            <w:r>
              <w:rPr>
                <w:rFonts w:ascii="Arial" w:hAnsi="Arial" w:cs="Arial"/>
                <w:bCs/>
                <w:lang w:val="en-US"/>
              </w:rPr>
              <w:t xml:space="preserve">problems and issues, managers take them </w:t>
            </w:r>
            <w:proofErr w:type="gramStart"/>
            <w:r>
              <w:rPr>
                <w:rFonts w:ascii="Arial" w:hAnsi="Arial" w:cs="Arial"/>
                <w:bCs/>
                <w:lang w:val="en-US"/>
              </w:rPr>
              <w:t>away, but</w:t>
            </w:r>
            <w:proofErr w:type="gramEnd"/>
            <w:r>
              <w:rPr>
                <w:rFonts w:ascii="Arial" w:hAnsi="Arial" w:cs="Arial"/>
                <w:bCs/>
                <w:lang w:val="en-US"/>
              </w:rPr>
              <w:t xml:space="preserve"> never come back with resolutions or updates. NH continued, </w:t>
            </w:r>
            <w:r>
              <w:rPr>
                <w:rFonts w:ascii="Arial" w:hAnsi="Arial" w:cs="Arial"/>
                <w:bCs/>
                <w:lang w:val="en-US"/>
              </w:rPr>
              <w:t xml:space="preserve">practical based sessions </w:t>
            </w:r>
            <w:r>
              <w:rPr>
                <w:rFonts w:ascii="Arial" w:hAnsi="Arial" w:cs="Arial"/>
                <w:bCs/>
                <w:lang w:val="en-US"/>
              </w:rPr>
              <w:t xml:space="preserve">work better </w:t>
            </w:r>
            <w:r>
              <w:rPr>
                <w:rFonts w:ascii="Arial" w:hAnsi="Arial" w:cs="Arial"/>
                <w:bCs/>
                <w:lang w:val="en-US"/>
              </w:rPr>
              <w:t xml:space="preserve">rather than </w:t>
            </w:r>
            <w:r>
              <w:rPr>
                <w:rFonts w:ascii="Arial" w:hAnsi="Arial" w:cs="Arial"/>
                <w:bCs/>
                <w:lang w:val="en-US"/>
              </w:rPr>
              <w:t xml:space="preserve">being </w:t>
            </w:r>
            <w:r>
              <w:rPr>
                <w:rFonts w:ascii="Arial" w:hAnsi="Arial" w:cs="Arial"/>
                <w:bCs/>
                <w:lang w:val="en-US"/>
              </w:rPr>
              <w:t>fed info</w:t>
            </w:r>
            <w:r>
              <w:rPr>
                <w:rFonts w:ascii="Arial" w:hAnsi="Arial" w:cs="Arial"/>
                <w:bCs/>
                <w:lang w:val="en-US"/>
              </w:rPr>
              <w:t xml:space="preserve">rmation, discuss the </w:t>
            </w:r>
            <w:r>
              <w:rPr>
                <w:rFonts w:ascii="Arial" w:hAnsi="Arial" w:cs="Arial"/>
                <w:bCs/>
                <w:lang w:val="en-US"/>
              </w:rPr>
              <w:t>salient points</w:t>
            </w:r>
            <w:r>
              <w:rPr>
                <w:rFonts w:ascii="Arial" w:hAnsi="Arial" w:cs="Arial"/>
                <w:bCs/>
                <w:lang w:val="en-US"/>
              </w:rPr>
              <w:t>, if a p</w:t>
            </w:r>
            <w:r>
              <w:rPr>
                <w:rFonts w:ascii="Arial" w:hAnsi="Arial" w:cs="Arial"/>
                <w:bCs/>
                <w:lang w:val="en-US"/>
              </w:rPr>
              <w:t xml:space="preserve">olicy </w:t>
            </w:r>
            <w:r>
              <w:rPr>
                <w:rFonts w:ascii="Arial" w:hAnsi="Arial" w:cs="Arial"/>
                <w:bCs/>
                <w:lang w:val="en-US"/>
              </w:rPr>
              <w:t>review a</w:t>
            </w:r>
            <w:r>
              <w:rPr>
                <w:rFonts w:ascii="Arial" w:hAnsi="Arial" w:cs="Arial"/>
                <w:bCs/>
                <w:lang w:val="en-US"/>
              </w:rPr>
              <w:t>ffect</w:t>
            </w:r>
            <w:r>
              <w:rPr>
                <w:rFonts w:ascii="Arial" w:hAnsi="Arial" w:cs="Arial"/>
                <w:bCs/>
                <w:lang w:val="en-US"/>
              </w:rPr>
              <w:t>s</w:t>
            </w:r>
            <w:r>
              <w:rPr>
                <w:rFonts w:ascii="Arial" w:hAnsi="Arial" w:cs="Arial"/>
                <w:bCs/>
                <w:lang w:val="en-US"/>
              </w:rPr>
              <w:t xml:space="preserve"> all tenants, </w:t>
            </w:r>
            <w:r>
              <w:rPr>
                <w:rFonts w:ascii="Arial" w:hAnsi="Arial" w:cs="Arial"/>
                <w:bCs/>
                <w:lang w:val="en-US"/>
              </w:rPr>
              <w:t>then all tenants should be allowed to feedback. NH mentioned that the Tenant &amp; Leaseholder Consultation Forum (TLCF) and Landlord Services Working Group (LSWG), covered the same topics.</w:t>
            </w:r>
            <w:r>
              <w:rPr>
                <w:rFonts w:ascii="Arial" w:hAnsi="Arial" w:cs="Arial"/>
                <w:bCs/>
                <w:lang w:val="en-US"/>
              </w:rPr>
              <w:t xml:space="preserve"> </w:t>
            </w:r>
            <w:r>
              <w:rPr>
                <w:rFonts w:ascii="Arial" w:hAnsi="Arial" w:cs="Arial"/>
                <w:bCs/>
                <w:lang w:val="en-US"/>
              </w:rPr>
              <w:t>AWA</w:t>
            </w:r>
            <w:r>
              <w:rPr>
                <w:rFonts w:ascii="Arial" w:hAnsi="Arial" w:cs="Arial"/>
                <w:bCs/>
                <w:lang w:val="en-US"/>
              </w:rPr>
              <w:t xml:space="preserve"> </w:t>
            </w:r>
            <w:r>
              <w:rPr>
                <w:rFonts w:ascii="Arial" w:hAnsi="Arial" w:cs="Arial"/>
                <w:bCs/>
                <w:lang w:val="en-US"/>
              </w:rPr>
              <w:t xml:space="preserve">replied, we’ve had a similar conversation with the attendees of the TLCF as that group has morphed into something else over time and needs to get back to the governance that it was set up for, responsible for the management of the RI budget and more accountability with the </w:t>
            </w:r>
            <w:proofErr w:type="spellStart"/>
            <w:r>
              <w:rPr>
                <w:rFonts w:ascii="Arial" w:hAnsi="Arial" w:cs="Arial"/>
                <w:bCs/>
                <w:lang w:val="en-US"/>
              </w:rPr>
              <w:t>TAs.</w:t>
            </w:r>
            <w:proofErr w:type="spellEnd"/>
            <w:r>
              <w:rPr>
                <w:rFonts w:ascii="Arial" w:hAnsi="Arial" w:cs="Arial"/>
                <w:bCs/>
                <w:lang w:val="en-US"/>
              </w:rPr>
              <w:t xml:space="preserve"> AWA continued, we do </w:t>
            </w:r>
            <w:proofErr w:type="gramStart"/>
            <w:r>
              <w:rPr>
                <w:rFonts w:ascii="Arial" w:hAnsi="Arial" w:cs="Arial"/>
                <w:bCs/>
                <w:lang w:val="en-US"/>
              </w:rPr>
              <w:t>need to get</w:t>
            </w:r>
            <w:proofErr w:type="gramEnd"/>
            <w:r>
              <w:rPr>
                <w:rFonts w:ascii="Arial" w:hAnsi="Arial" w:cs="Arial"/>
                <w:bCs/>
                <w:lang w:val="en-US"/>
              </w:rPr>
              <w:t xml:space="preserve"> to </w:t>
            </w:r>
            <w:r>
              <w:rPr>
                <w:rFonts w:ascii="Arial" w:hAnsi="Arial" w:cs="Arial"/>
                <w:bCs/>
                <w:lang w:val="en-US"/>
              </w:rPr>
              <w:lastRenderedPageBreak/>
              <w:t>get into the policy reviews at a much earlier stage so that you have an opportunity to shape the document.</w:t>
            </w:r>
          </w:p>
          <w:p w14:paraId="352707D0" w14:textId="453CCFE5" w:rsidR="00BA1412" w:rsidRDefault="00BA1412" w:rsidP="00BA1412">
            <w:pPr>
              <w:spacing w:after="0" w:line="240" w:lineRule="auto"/>
              <w:rPr>
                <w:rFonts w:ascii="Arial" w:hAnsi="Arial" w:cs="Arial"/>
                <w:bCs/>
                <w:lang w:val="en-US"/>
              </w:rPr>
            </w:pPr>
            <w:r>
              <w:rPr>
                <w:rFonts w:ascii="Arial" w:hAnsi="Arial" w:cs="Arial"/>
                <w:bCs/>
                <w:lang w:val="en-US"/>
              </w:rPr>
              <w:t xml:space="preserve">PM reiterated, we need to simplify the language in documents and feel these meetings should be meetings of their own. PM continued, tenants used to be involved in supplier contracts with repairs, but that’s stopped. AWA agreed, the procurement of contracts was the Holy Grail of </w:t>
            </w:r>
            <w:proofErr w:type="gramStart"/>
            <w:r>
              <w:rPr>
                <w:rFonts w:ascii="Arial" w:hAnsi="Arial" w:cs="Arial"/>
                <w:bCs/>
                <w:lang w:val="en-US"/>
              </w:rPr>
              <w:t>influence</w:t>
            </w:r>
            <w:proofErr w:type="gramEnd"/>
            <w:r>
              <w:rPr>
                <w:rFonts w:ascii="Arial" w:hAnsi="Arial" w:cs="Arial"/>
                <w:bCs/>
                <w:lang w:val="en-US"/>
              </w:rPr>
              <w:t xml:space="preserve"> and we need to make sure that happens. PM added, there needs to be penalties for contractors written into their contracts, to make jobs are done correctly and if </w:t>
            </w:r>
            <w:proofErr w:type="gramStart"/>
            <w:r>
              <w:rPr>
                <w:rFonts w:ascii="Arial" w:hAnsi="Arial" w:cs="Arial"/>
                <w:bCs/>
                <w:lang w:val="en-US"/>
              </w:rPr>
              <w:t>not</w:t>
            </w:r>
            <w:proofErr w:type="gramEnd"/>
            <w:r>
              <w:rPr>
                <w:rFonts w:ascii="Arial" w:hAnsi="Arial" w:cs="Arial"/>
                <w:bCs/>
                <w:lang w:val="en-US"/>
              </w:rPr>
              <w:t xml:space="preserve"> they can be penalized. AWA commented, </w:t>
            </w:r>
            <w:proofErr w:type="gramStart"/>
            <w:r>
              <w:rPr>
                <w:rFonts w:ascii="Arial" w:hAnsi="Arial" w:cs="Arial"/>
                <w:bCs/>
                <w:lang w:val="en-US"/>
              </w:rPr>
              <w:t>we</w:t>
            </w:r>
            <w:proofErr w:type="gramEnd"/>
            <w:r>
              <w:rPr>
                <w:rFonts w:ascii="Arial" w:hAnsi="Arial" w:cs="Arial"/>
                <w:bCs/>
                <w:lang w:val="en-US"/>
              </w:rPr>
              <w:t xml:space="preserve"> can’t rewrite contracts already in place, and he thought that there would be penalties and clauses in place, however future contract procurement for housing should include tenants. AWA suggested we have a specific group looking at repairs and the financing of repairs and suggested a communication group too. The attendees agreed.</w:t>
            </w:r>
          </w:p>
          <w:p w14:paraId="08FE30AE" w14:textId="0AFE3118" w:rsidR="00BA1412" w:rsidRDefault="00BA1412" w:rsidP="00BA1412">
            <w:pPr>
              <w:spacing w:after="0" w:line="240" w:lineRule="auto"/>
              <w:rPr>
                <w:rFonts w:ascii="Arial" w:hAnsi="Arial" w:cs="Arial"/>
                <w:bCs/>
                <w:lang w:val="en-US"/>
              </w:rPr>
            </w:pPr>
            <w:r>
              <w:rPr>
                <w:rFonts w:ascii="Arial" w:hAnsi="Arial" w:cs="Arial"/>
                <w:bCs/>
                <w:lang w:val="en-US"/>
              </w:rPr>
              <w:t xml:space="preserve">LS suggested taking a case study approach, investigating it and </w:t>
            </w:r>
            <w:proofErr w:type="gramStart"/>
            <w:r>
              <w:rPr>
                <w:rFonts w:ascii="Arial" w:hAnsi="Arial" w:cs="Arial"/>
                <w:bCs/>
                <w:lang w:val="en-US"/>
              </w:rPr>
              <w:t>see</w:t>
            </w:r>
            <w:proofErr w:type="gramEnd"/>
            <w:r>
              <w:rPr>
                <w:rFonts w:ascii="Arial" w:hAnsi="Arial" w:cs="Arial"/>
                <w:bCs/>
                <w:lang w:val="en-US"/>
              </w:rPr>
              <w:t xml:space="preserve"> what went wrong and why and suggest improvements to a process. AWA suggested </w:t>
            </w:r>
            <w:proofErr w:type="gramStart"/>
            <w:r>
              <w:rPr>
                <w:rFonts w:ascii="Arial" w:hAnsi="Arial" w:cs="Arial"/>
                <w:bCs/>
                <w:lang w:val="en-US"/>
              </w:rPr>
              <w:t>that</w:t>
            </w:r>
            <w:proofErr w:type="gramEnd"/>
            <w:r>
              <w:rPr>
                <w:rFonts w:ascii="Arial" w:hAnsi="Arial" w:cs="Arial"/>
                <w:bCs/>
                <w:lang w:val="en-US"/>
              </w:rPr>
              <w:t xml:space="preserve"> could be included with the communication group.</w:t>
            </w:r>
          </w:p>
          <w:p w14:paraId="3881C863" w14:textId="59A3AFCF" w:rsidR="00BA1412" w:rsidRDefault="00BA1412" w:rsidP="00BA1412">
            <w:pPr>
              <w:spacing w:after="0" w:line="240" w:lineRule="auto"/>
              <w:rPr>
                <w:rFonts w:ascii="Arial" w:hAnsi="Arial" w:cs="Arial"/>
                <w:bCs/>
                <w:lang w:val="en-US"/>
              </w:rPr>
            </w:pPr>
            <w:r>
              <w:rPr>
                <w:rFonts w:ascii="Arial" w:hAnsi="Arial" w:cs="Arial"/>
                <w:bCs/>
                <w:lang w:val="en-US"/>
              </w:rPr>
              <w:t xml:space="preserve">NH suggested that the ideas were all great, but there was still a block if the rest of </w:t>
            </w:r>
            <w:proofErr w:type="gramStart"/>
            <w:r>
              <w:rPr>
                <w:rFonts w:ascii="Arial" w:hAnsi="Arial" w:cs="Arial"/>
                <w:bCs/>
                <w:lang w:val="en-US"/>
              </w:rPr>
              <w:t>housing</w:t>
            </w:r>
            <w:proofErr w:type="gramEnd"/>
            <w:r>
              <w:rPr>
                <w:rFonts w:ascii="Arial" w:hAnsi="Arial" w:cs="Arial"/>
                <w:bCs/>
                <w:lang w:val="en-US"/>
              </w:rPr>
              <w:t xml:space="preserve"> didn’t buy in and turn up to events. AWA replied </w:t>
            </w:r>
            <w:proofErr w:type="gramStart"/>
            <w:r>
              <w:rPr>
                <w:rFonts w:ascii="Arial" w:hAnsi="Arial" w:cs="Arial"/>
                <w:bCs/>
                <w:lang w:val="en-US"/>
              </w:rPr>
              <w:t>that</w:t>
            </w:r>
            <w:proofErr w:type="gramEnd"/>
            <w:r>
              <w:rPr>
                <w:rFonts w:ascii="Arial" w:hAnsi="Arial" w:cs="Arial"/>
                <w:bCs/>
                <w:lang w:val="en-US"/>
              </w:rPr>
              <w:t xml:space="preserve"> was where he could come in and commit to get people in front of you that are the right people to answer your questions.</w:t>
            </w:r>
          </w:p>
          <w:p w14:paraId="4A39BF80" w14:textId="29DEAAE1" w:rsidR="00BA1412" w:rsidRDefault="00BA1412" w:rsidP="00BA1412">
            <w:pPr>
              <w:spacing w:after="0" w:line="240" w:lineRule="auto"/>
              <w:rPr>
                <w:rFonts w:ascii="Arial" w:hAnsi="Arial" w:cs="Arial"/>
                <w:bCs/>
                <w:lang w:val="en-US"/>
              </w:rPr>
            </w:pPr>
            <w:r>
              <w:rPr>
                <w:rFonts w:ascii="Arial" w:hAnsi="Arial" w:cs="Arial"/>
                <w:bCs/>
                <w:lang w:val="en-US"/>
              </w:rPr>
              <w:t>SC passed on her thanks to LW, as she always attended the meetings to give an update when asked.</w:t>
            </w:r>
          </w:p>
          <w:p w14:paraId="38DF147D" w14:textId="1D7C10A3" w:rsidR="00BA1412" w:rsidRDefault="00BA1412" w:rsidP="00BA1412">
            <w:pPr>
              <w:spacing w:after="0" w:line="240" w:lineRule="auto"/>
              <w:rPr>
                <w:rFonts w:ascii="Arial" w:hAnsi="Arial" w:cs="Arial"/>
                <w:bCs/>
                <w:lang w:val="en-US"/>
              </w:rPr>
            </w:pPr>
            <w:r>
              <w:rPr>
                <w:rFonts w:ascii="Arial" w:hAnsi="Arial" w:cs="Arial"/>
                <w:bCs/>
                <w:lang w:val="en-US"/>
              </w:rPr>
              <w:t xml:space="preserve">JG suggested that once a year the repairs team </w:t>
            </w:r>
            <w:proofErr w:type="gramStart"/>
            <w:r>
              <w:rPr>
                <w:rFonts w:ascii="Arial" w:hAnsi="Arial" w:cs="Arial"/>
                <w:bCs/>
                <w:lang w:val="en-US"/>
              </w:rPr>
              <w:t>went</w:t>
            </w:r>
            <w:proofErr w:type="gramEnd"/>
            <w:r>
              <w:rPr>
                <w:rFonts w:ascii="Arial" w:hAnsi="Arial" w:cs="Arial"/>
                <w:bCs/>
                <w:lang w:val="en-US"/>
              </w:rPr>
              <w:t xml:space="preserve"> out into the district to speak to tenants who didn’t want to go out.</w:t>
            </w:r>
          </w:p>
          <w:p w14:paraId="6121D6ED" w14:textId="5DBB7343" w:rsidR="00BA1412" w:rsidRDefault="00BA1412" w:rsidP="00BA1412">
            <w:pPr>
              <w:spacing w:after="0" w:line="240" w:lineRule="auto"/>
              <w:rPr>
                <w:rFonts w:ascii="Arial" w:hAnsi="Arial" w:cs="Arial"/>
                <w:bCs/>
                <w:lang w:val="en-US"/>
              </w:rPr>
            </w:pPr>
            <w:r>
              <w:rPr>
                <w:rFonts w:ascii="Arial" w:hAnsi="Arial" w:cs="Arial"/>
                <w:bCs/>
                <w:lang w:val="en-US"/>
              </w:rPr>
              <w:t xml:space="preserve">AWA concluded, we’ll set out what we think you want to see, </w:t>
            </w:r>
            <w:r>
              <w:rPr>
                <w:rFonts w:ascii="Arial" w:hAnsi="Arial" w:cs="Arial"/>
                <w:bCs/>
                <w:lang w:val="en-US"/>
              </w:rPr>
              <w:t xml:space="preserve">this </w:t>
            </w:r>
            <w:r>
              <w:rPr>
                <w:rFonts w:ascii="Arial" w:hAnsi="Arial" w:cs="Arial"/>
                <w:bCs/>
                <w:lang w:val="en-US"/>
              </w:rPr>
              <w:t xml:space="preserve">might </w:t>
            </w:r>
            <w:r>
              <w:rPr>
                <w:rFonts w:ascii="Arial" w:hAnsi="Arial" w:cs="Arial"/>
                <w:bCs/>
                <w:lang w:val="en-US"/>
              </w:rPr>
              <w:t xml:space="preserve">mean we </w:t>
            </w:r>
            <w:r>
              <w:rPr>
                <w:rFonts w:ascii="Arial" w:hAnsi="Arial" w:cs="Arial"/>
                <w:bCs/>
                <w:lang w:val="en-US"/>
              </w:rPr>
              <w:t xml:space="preserve">dissolve </w:t>
            </w:r>
            <w:r>
              <w:rPr>
                <w:rFonts w:ascii="Arial" w:hAnsi="Arial" w:cs="Arial"/>
                <w:bCs/>
                <w:lang w:val="en-US"/>
              </w:rPr>
              <w:t xml:space="preserve">the formal </w:t>
            </w:r>
            <w:r>
              <w:rPr>
                <w:rFonts w:ascii="Arial" w:hAnsi="Arial" w:cs="Arial"/>
                <w:bCs/>
                <w:lang w:val="en-US"/>
              </w:rPr>
              <w:t xml:space="preserve">LSWG </w:t>
            </w:r>
            <w:r>
              <w:rPr>
                <w:rFonts w:ascii="Arial" w:hAnsi="Arial" w:cs="Arial"/>
                <w:bCs/>
                <w:lang w:val="en-US"/>
              </w:rPr>
              <w:t>meeting to</w:t>
            </w:r>
            <w:r>
              <w:rPr>
                <w:rFonts w:ascii="Arial" w:hAnsi="Arial" w:cs="Arial"/>
                <w:bCs/>
                <w:lang w:val="en-US"/>
              </w:rPr>
              <w:t xml:space="preserve"> create </w:t>
            </w:r>
            <w:r>
              <w:rPr>
                <w:rFonts w:ascii="Arial" w:hAnsi="Arial" w:cs="Arial"/>
                <w:bCs/>
                <w:lang w:val="en-US"/>
              </w:rPr>
              <w:t xml:space="preserve">workshops and other groups that better suit their purpose, we’ll all meet again on the </w:t>
            </w:r>
            <w:proofErr w:type="gramStart"/>
            <w:r>
              <w:rPr>
                <w:rFonts w:ascii="Arial" w:hAnsi="Arial" w:cs="Arial"/>
                <w:bCs/>
                <w:lang w:val="en-US"/>
              </w:rPr>
              <w:t>18</w:t>
            </w:r>
            <w:r w:rsidRPr="0097653B">
              <w:rPr>
                <w:rFonts w:ascii="Arial" w:hAnsi="Arial" w:cs="Arial"/>
                <w:bCs/>
                <w:vertAlign w:val="superscript"/>
                <w:lang w:val="en-US"/>
              </w:rPr>
              <w:t>th</w:t>
            </w:r>
            <w:proofErr w:type="gramEnd"/>
            <w:r>
              <w:rPr>
                <w:rFonts w:ascii="Arial" w:hAnsi="Arial" w:cs="Arial"/>
                <w:bCs/>
                <w:lang w:val="en-US"/>
              </w:rPr>
              <w:t xml:space="preserve"> March to evolve further.</w:t>
            </w:r>
            <w:r>
              <w:rPr>
                <w:rFonts w:ascii="Arial" w:hAnsi="Arial" w:cs="Arial"/>
                <w:bCs/>
                <w:lang w:val="en-US"/>
              </w:rPr>
              <w:t xml:space="preserve"> </w:t>
            </w:r>
          </w:p>
          <w:p w14:paraId="0D75221E" w14:textId="15E800B0" w:rsidR="00BA1412" w:rsidRDefault="00BA1412" w:rsidP="00BA1412">
            <w:pPr>
              <w:spacing w:after="0" w:line="240" w:lineRule="auto"/>
              <w:rPr>
                <w:rFonts w:ascii="Arial" w:hAnsi="Arial" w:cs="Arial"/>
                <w:b/>
                <w:lang w:val="en-US"/>
              </w:rPr>
            </w:pPr>
          </w:p>
        </w:tc>
        <w:tc>
          <w:tcPr>
            <w:tcW w:w="1134" w:type="dxa"/>
          </w:tcPr>
          <w:p w14:paraId="61AAA15A" w14:textId="77777777" w:rsidR="00BA1412" w:rsidRPr="00023D23" w:rsidRDefault="00BA1412" w:rsidP="00BA1412">
            <w:pPr>
              <w:spacing w:after="0" w:line="240" w:lineRule="auto"/>
              <w:rPr>
                <w:rFonts w:ascii="Arial" w:hAnsi="Arial" w:cs="Arial"/>
                <w:b/>
              </w:rPr>
            </w:pPr>
          </w:p>
        </w:tc>
      </w:tr>
      <w:tr w:rsidR="00BA1412" w:rsidRPr="00E62B63" w14:paraId="7DC0190B" w14:textId="77777777" w:rsidTr="0012281A">
        <w:trPr>
          <w:trHeight w:val="687"/>
        </w:trPr>
        <w:tc>
          <w:tcPr>
            <w:tcW w:w="738" w:type="dxa"/>
          </w:tcPr>
          <w:p w14:paraId="290F0022" w14:textId="3070C3D6" w:rsidR="00BA1412" w:rsidRDefault="00BA1412" w:rsidP="00BA1412">
            <w:pPr>
              <w:spacing w:after="0" w:line="240" w:lineRule="auto"/>
              <w:jc w:val="center"/>
              <w:rPr>
                <w:rFonts w:ascii="Arial" w:hAnsi="Arial" w:cs="Arial"/>
                <w:b/>
              </w:rPr>
            </w:pPr>
            <w:r>
              <w:rPr>
                <w:rFonts w:ascii="Arial" w:hAnsi="Arial" w:cs="Arial"/>
                <w:b/>
              </w:rPr>
              <w:t>7.</w:t>
            </w:r>
          </w:p>
        </w:tc>
        <w:tc>
          <w:tcPr>
            <w:tcW w:w="8647" w:type="dxa"/>
            <w:gridSpan w:val="2"/>
          </w:tcPr>
          <w:p w14:paraId="116B70AB" w14:textId="77777777" w:rsidR="00BA1412" w:rsidRDefault="00BA1412" w:rsidP="00BA1412">
            <w:pPr>
              <w:spacing w:after="0" w:line="240" w:lineRule="auto"/>
              <w:rPr>
                <w:rFonts w:ascii="Arial" w:hAnsi="Arial" w:cs="Arial"/>
                <w:b/>
                <w:lang w:val="en-US"/>
              </w:rPr>
            </w:pPr>
            <w:r>
              <w:rPr>
                <w:rFonts w:ascii="Arial" w:hAnsi="Arial" w:cs="Arial"/>
                <w:b/>
                <w:lang w:val="en-US"/>
              </w:rPr>
              <w:t>Forward plan</w:t>
            </w:r>
          </w:p>
          <w:p w14:paraId="3F84EEF8" w14:textId="3597EEB8" w:rsidR="00BA1412" w:rsidRDefault="00BA1412" w:rsidP="00BA1412">
            <w:pPr>
              <w:spacing w:after="0" w:line="240" w:lineRule="auto"/>
              <w:rPr>
                <w:rFonts w:ascii="Arial" w:hAnsi="Arial" w:cs="Arial"/>
                <w:b/>
                <w:lang w:val="en-US"/>
              </w:rPr>
            </w:pPr>
            <w:r>
              <w:rPr>
                <w:rFonts w:ascii="Arial" w:hAnsi="Arial" w:cs="Arial"/>
                <w:bCs/>
                <w:lang w:val="en-US"/>
              </w:rPr>
              <w:t>There wasn’t time to discuss the forward plan.</w:t>
            </w:r>
          </w:p>
        </w:tc>
        <w:tc>
          <w:tcPr>
            <w:tcW w:w="1134" w:type="dxa"/>
          </w:tcPr>
          <w:p w14:paraId="69D07908" w14:textId="77777777" w:rsidR="00BA1412" w:rsidRPr="00023D23" w:rsidRDefault="00BA1412" w:rsidP="00BA1412">
            <w:pPr>
              <w:spacing w:after="0" w:line="240" w:lineRule="auto"/>
              <w:rPr>
                <w:rFonts w:ascii="Arial" w:hAnsi="Arial" w:cs="Arial"/>
                <w:b/>
              </w:rPr>
            </w:pPr>
          </w:p>
        </w:tc>
      </w:tr>
      <w:tr w:rsidR="00BA1412" w:rsidRPr="00E62B63" w14:paraId="083D375A" w14:textId="77777777" w:rsidTr="004A4A5C">
        <w:trPr>
          <w:trHeight w:val="768"/>
        </w:trPr>
        <w:tc>
          <w:tcPr>
            <w:tcW w:w="738" w:type="dxa"/>
          </w:tcPr>
          <w:p w14:paraId="6AFD473D" w14:textId="3A3E4DC3" w:rsidR="00BA1412" w:rsidRDefault="00BA1412" w:rsidP="00BA1412">
            <w:pPr>
              <w:spacing w:after="0" w:line="240" w:lineRule="auto"/>
              <w:jc w:val="center"/>
              <w:rPr>
                <w:rFonts w:ascii="Arial" w:hAnsi="Arial" w:cs="Arial"/>
                <w:b/>
              </w:rPr>
            </w:pPr>
            <w:r>
              <w:rPr>
                <w:rFonts w:ascii="Arial" w:hAnsi="Arial" w:cs="Arial"/>
                <w:b/>
              </w:rPr>
              <w:t>8.</w:t>
            </w:r>
          </w:p>
        </w:tc>
        <w:tc>
          <w:tcPr>
            <w:tcW w:w="8647" w:type="dxa"/>
            <w:gridSpan w:val="2"/>
          </w:tcPr>
          <w:p w14:paraId="0647427A" w14:textId="77777777" w:rsidR="00BA1412" w:rsidRDefault="00BA1412" w:rsidP="00BA1412">
            <w:pPr>
              <w:spacing w:after="0" w:line="240" w:lineRule="auto"/>
              <w:rPr>
                <w:rFonts w:ascii="Arial" w:hAnsi="Arial" w:cs="Arial"/>
                <w:b/>
                <w:lang w:val="en-US"/>
              </w:rPr>
            </w:pPr>
            <w:r>
              <w:rPr>
                <w:rFonts w:ascii="Arial" w:hAnsi="Arial" w:cs="Arial"/>
                <w:b/>
                <w:lang w:val="en-US"/>
              </w:rPr>
              <w:t>Any other business</w:t>
            </w:r>
          </w:p>
          <w:p w14:paraId="551C5323" w14:textId="7BF5ED17" w:rsidR="00BA1412" w:rsidRDefault="00BA1412" w:rsidP="00BA1412">
            <w:pPr>
              <w:spacing w:after="0" w:line="240" w:lineRule="auto"/>
              <w:rPr>
                <w:rFonts w:ascii="Arial" w:hAnsi="Arial" w:cs="Arial"/>
                <w:bCs/>
                <w:lang w:val="en-US"/>
              </w:rPr>
            </w:pPr>
            <w:r>
              <w:rPr>
                <w:rFonts w:ascii="Arial" w:hAnsi="Arial" w:cs="Arial"/>
                <w:bCs/>
                <w:lang w:val="en-US"/>
              </w:rPr>
              <w:t xml:space="preserve">MD commented that he felt there was an issue with </w:t>
            </w:r>
            <w:proofErr w:type="gramStart"/>
            <w:r>
              <w:rPr>
                <w:rFonts w:ascii="Arial" w:hAnsi="Arial" w:cs="Arial"/>
                <w:bCs/>
                <w:lang w:val="en-US"/>
              </w:rPr>
              <w:t>fire</w:t>
            </w:r>
            <w:proofErr w:type="gramEnd"/>
            <w:r>
              <w:rPr>
                <w:rFonts w:ascii="Arial" w:hAnsi="Arial" w:cs="Arial"/>
                <w:bCs/>
                <w:lang w:val="en-US"/>
              </w:rPr>
              <w:t xml:space="preserve"> evacuation process at Central Court, he didn’t feel it was adequate, with no marshals or muster station and felt there should be fire extinguishers in corridors and individual flats. AWA replied, </w:t>
            </w:r>
            <w:proofErr w:type="gramStart"/>
            <w:r>
              <w:rPr>
                <w:rFonts w:ascii="Arial" w:hAnsi="Arial" w:cs="Arial"/>
                <w:bCs/>
                <w:lang w:val="en-US"/>
              </w:rPr>
              <w:t>each</w:t>
            </w:r>
            <w:proofErr w:type="gramEnd"/>
            <w:r>
              <w:rPr>
                <w:rFonts w:ascii="Arial" w:hAnsi="Arial" w:cs="Arial"/>
                <w:bCs/>
                <w:lang w:val="en-US"/>
              </w:rPr>
              <w:t xml:space="preserve"> of the schemes has a fire risk assessment in place, there is a fire box accessible by the fire brigade, that contains information about each resident and their individual fire plans, which have been discussed with residents and have agreed to them. AWA advised that he was happy to take MDs concerns to Amanda Harper, Housing Management Team Manager, but this might not result in any change.</w:t>
            </w:r>
          </w:p>
          <w:p w14:paraId="6AB8DE7B" w14:textId="15498F14" w:rsidR="00BA1412" w:rsidRPr="00230904" w:rsidRDefault="00BA1412" w:rsidP="00BA1412">
            <w:pPr>
              <w:spacing w:after="0" w:line="240" w:lineRule="auto"/>
              <w:rPr>
                <w:rFonts w:ascii="Arial" w:hAnsi="Arial" w:cs="Arial"/>
                <w:b/>
                <w:lang w:val="en-US"/>
              </w:rPr>
            </w:pPr>
            <w:r>
              <w:rPr>
                <w:rFonts w:ascii="Arial" w:hAnsi="Arial" w:cs="Arial"/>
                <w:bCs/>
                <w:lang w:val="en-US"/>
              </w:rPr>
              <w:t xml:space="preserve">MD asked if there was a document that was completed with each test. AWA replied, </w:t>
            </w:r>
            <w:proofErr w:type="gramStart"/>
            <w:r>
              <w:rPr>
                <w:rFonts w:ascii="Arial" w:hAnsi="Arial" w:cs="Arial"/>
                <w:bCs/>
                <w:lang w:val="en-US"/>
              </w:rPr>
              <w:t>there</w:t>
            </w:r>
            <w:proofErr w:type="gramEnd"/>
            <w:r>
              <w:rPr>
                <w:rFonts w:ascii="Arial" w:hAnsi="Arial" w:cs="Arial"/>
                <w:bCs/>
                <w:lang w:val="en-US"/>
              </w:rPr>
              <w:t xml:space="preserve"> was, but he wasn’t aware what details were recorded.</w:t>
            </w:r>
          </w:p>
          <w:p w14:paraId="2BDCEDC9" w14:textId="77777777" w:rsidR="00BA1412" w:rsidRDefault="00BA1412" w:rsidP="00BA1412">
            <w:pPr>
              <w:spacing w:after="0" w:line="240" w:lineRule="auto"/>
              <w:rPr>
                <w:rFonts w:ascii="Arial" w:hAnsi="Arial" w:cs="Arial"/>
                <w:bCs/>
                <w:lang w:val="en-US"/>
              </w:rPr>
            </w:pPr>
            <w:r>
              <w:rPr>
                <w:rFonts w:ascii="Arial" w:hAnsi="Arial" w:cs="Arial"/>
                <w:bCs/>
                <w:lang w:val="en-US"/>
              </w:rPr>
              <w:t xml:space="preserve">PM asked what the evacuation plan was here at Stenson House. AWA replied, there would be </w:t>
            </w:r>
            <w:proofErr w:type="gramStart"/>
            <w:r>
              <w:rPr>
                <w:rFonts w:ascii="Arial" w:hAnsi="Arial" w:cs="Arial"/>
                <w:bCs/>
                <w:lang w:val="en-US"/>
              </w:rPr>
              <w:t>a</w:t>
            </w:r>
            <w:proofErr w:type="gramEnd"/>
            <w:r>
              <w:rPr>
                <w:rFonts w:ascii="Arial" w:hAnsi="Arial" w:cs="Arial"/>
                <w:bCs/>
                <w:lang w:val="en-US"/>
              </w:rPr>
              <w:t xml:space="preserve"> evacuation plan. PM replied, there aren’t any signs up, disabled people shouldn’t use the lift. PW commented there was a </w:t>
            </w:r>
            <w:proofErr w:type="gramStart"/>
            <w:r>
              <w:rPr>
                <w:rFonts w:ascii="Arial" w:hAnsi="Arial" w:cs="Arial"/>
                <w:bCs/>
                <w:lang w:val="en-US"/>
              </w:rPr>
              <w:t>first floor</w:t>
            </w:r>
            <w:proofErr w:type="gramEnd"/>
            <w:r>
              <w:rPr>
                <w:rFonts w:ascii="Arial" w:hAnsi="Arial" w:cs="Arial"/>
                <w:bCs/>
                <w:lang w:val="en-US"/>
              </w:rPr>
              <w:t xml:space="preserve"> refuge at the opposite end of the corridor near the lift. PM added, there are no toilets upstairs and for health and safety there should be. SCO replied, there are adequate facilities in the </w:t>
            </w:r>
            <w:proofErr w:type="gramStart"/>
            <w:r>
              <w:rPr>
                <w:rFonts w:ascii="Arial" w:hAnsi="Arial" w:cs="Arial"/>
                <w:bCs/>
                <w:lang w:val="en-US"/>
              </w:rPr>
              <w:t>building</w:t>
            </w:r>
            <w:proofErr w:type="gramEnd"/>
            <w:r>
              <w:rPr>
                <w:rFonts w:ascii="Arial" w:hAnsi="Arial" w:cs="Arial"/>
                <w:bCs/>
                <w:lang w:val="en-US"/>
              </w:rPr>
              <w:t xml:space="preserve"> and they are all accessible. AWA added, the evacuation information was important and maybe in the future we need to consider more comfort breaks in meetings.</w:t>
            </w:r>
          </w:p>
          <w:p w14:paraId="11A2EFBE" w14:textId="4E04BB72" w:rsidR="00BA1412" w:rsidRDefault="00BA1412" w:rsidP="00BA1412">
            <w:pPr>
              <w:spacing w:after="0" w:line="240" w:lineRule="auto"/>
              <w:rPr>
                <w:rFonts w:ascii="Arial" w:hAnsi="Arial" w:cs="Arial"/>
                <w:b/>
                <w:lang w:val="en-US"/>
              </w:rPr>
            </w:pPr>
          </w:p>
        </w:tc>
        <w:tc>
          <w:tcPr>
            <w:tcW w:w="1134" w:type="dxa"/>
          </w:tcPr>
          <w:p w14:paraId="32D3F3D0" w14:textId="560FE5D1" w:rsidR="00BA1412" w:rsidRPr="00023D23" w:rsidRDefault="00BA1412" w:rsidP="00BA1412">
            <w:pPr>
              <w:spacing w:after="0" w:line="240" w:lineRule="auto"/>
              <w:rPr>
                <w:rFonts w:ascii="Arial" w:hAnsi="Arial" w:cs="Arial"/>
                <w:b/>
              </w:rPr>
            </w:pPr>
          </w:p>
        </w:tc>
      </w:tr>
      <w:tr w:rsidR="00BA1412" w:rsidRPr="00220BFF" w14:paraId="440856F4" w14:textId="77777777" w:rsidTr="0022706A">
        <w:trPr>
          <w:trHeight w:val="819"/>
        </w:trPr>
        <w:tc>
          <w:tcPr>
            <w:tcW w:w="738" w:type="dxa"/>
          </w:tcPr>
          <w:p w14:paraId="45C20A09" w14:textId="64F9AD27" w:rsidR="00BA1412" w:rsidRPr="007B2858" w:rsidRDefault="00BA1412" w:rsidP="00BA1412">
            <w:pPr>
              <w:spacing w:after="0" w:line="240" w:lineRule="auto"/>
              <w:jc w:val="center"/>
              <w:rPr>
                <w:rFonts w:ascii="Arial" w:hAnsi="Arial" w:cs="Arial"/>
                <w:b/>
              </w:rPr>
            </w:pPr>
          </w:p>
        </w:tc>
        <w:tc>
          <w:tcPr>
            <w:tcW w:w="8647" w:type="dxa"/>
            <w:gridSpan w:val="2"/>
            <w:shd w:val="clear" w:color="auto" w:fill="auto"/>
          </w:tcPr>
          <w:p w14:paraId="06DE1582" w14:textId="77777777" w:rsidR="00BA1412" w:rsidRDefault="00BA1412" w:rsidP="00BA1412">
            <w:pPr>
              <w:spacing w:after="0" w:line="240" w:lineRule="auto"/>
              <w:rPr>
                <w:rFonts w:ascii="Arial" w:hAnsi="Arial" w:cs="Arial"/>
                <w:b/>
              </w:rPr>
            </w:pPr>
            <w:r>
              <w:rPr>
                <w:rFonts w:ascii="Arial" w:hAnsi="Arial" w:cs="Arial"/>
                <w:b/>
              </w:rPr>
              <w:t xml:space="preserve">Date and Venue of Next Meeting </w:t>
            </w:r>
          </w:p>
          <w:p w14:paraId="10EBBE79" w14:textId="3EA04C1E" w:rsidR="00BA1412" w:rsidRDefault="00BA1412" w:rsidP="00BA1412">
            <w:pPr>
              <w:tabs>
                <w:tab w:val="left" w:pos="6165"/>
              </w:tabs>
              <w:spacing w:after="0" w:line="240" w:lineRule="auto"/>
              <w:rPr>
                <w:rFonts w:ascii="Arial" w:eastAsia="Arial" w:hAnsi="Arial" w:cs="Arial"/>
              </w:rPr>
            </w:pPr>
            <w:r w:rsidRPr="001C1F89">
              <w:rPr>
                <w:rFonts w:ascii="Arial" w:eastAsia="Arial" w:hAnsi="Arial" w:cs="Arial"/>
              </w:rPr>
              <w:t>Tuesday</w:t>
            </w:r>
            <w:r>
              <w:rPr>
                <w:rFonts w:ascii="Arial" w:eastAsia="Arial" w:hAnsi="Arial" w:cs="Arial"/>
              </w:rPr>
              <w:t xml:space="preserve"> 8 April 2025 in the Abbey Meeting Room, Stenson House, London Road, Coalville, LE67 3FN.</w:t>
            </w:r>
          </w:p>
          <w:p w14:paraId="06BE2DE6" w14:textId="6CBD39DB" w:rsidR="00BA1412" w:rsidRPr="001C1F89" w:rsidRDefault="00BA1412" w:rsidP="00BA1412">
            <w:pPr>
              <w:tabs>
                <w:tab w:val="left" w:pos="6165"/>
              </w:tabs>
              <w:spacing w:after="0" w:line="240" w:lineRule="auto"/>
              <w:rPr>
                <w:rFonts w:ascii="Arial" w:eastAsia="Arial" w:hAnsi="Arial" w:cs="Arial"/>
              </w:rPr>
            </w:pPr>
          </w:p>
        </w:tc>
        <w:tc>
          <w:tcPr>
            <w:tcW w:w="1134" w:type="dxa"/>
          </w:tcPr>
          <w:p w14:paraId="48F39783" w14:textId="77777777" w:rsidR="00BA1412" w:rsidRPr="00BA1B64" w:rsidRDefault="00BA1412" w:rsidP="00BA1412">
            <w:pPr>
              <w:spacing w:after="0" w:line="240" w:lineRule="auto"/>
              <w:rPr>
                <w:rFonts w:ascii="Arial" w:hAnsi="Arial" w:cs="Arial"/>
                <w:b/>
              </w:rPr>
            </w:pPr>
          </w:p>
        </w:tc>
      </w:tr>
    </w:tbl>
    <w:p w14:paraId="63B8F0E4" w14:textId="77777777" w:rsidR="001C352D" w:rsidRPr="001C352D" w:rsidRDefault="001C352D" w:rsidP="00BA1412">
      <w:pP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B12A0"/>
    <w:multiLevelType w:val="hybridMultilevel"/>
    <w:tmpl w:val="73F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811ED"/>
    <w:multiLevelType w:val="hybridMultilevel"/>
    <w:tmpl w:val="B8703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B4529"/>
    <w:multiLevelType w:val="hybridMultilevel"/>
    <w:tmpl w:val="225A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22"/>
  </w:num>
  <w:num w:numId="5" w16cid:durableId="1095980251">
    <w:abstractNumId w:val="3"/>
  </w:num>
  <w:num w:numId="6" w16cid:durableId="811681392">
    <w:abstractNumId w:val="4"/>
  </w:num>
  <w:num w:numId="7" w16cid:durableId="451478456">
    <w:abstractNumId w:val="8"/>
  </w:num>
  <w:num w:numId="8" w16cid:durableId="194777420">
    <w:abstractNumId w:val="16"/>
  </w:num>
  <w:num w:numId="9" w16cid:durableId="724061746">
    <w:abstractNumId w:val="2"/>
  </w:num>
  <w:num w:numId="10" w16cid:durableId="43598777">
    <w:abstractNumId w:val="10"/>
  </w:num>
  <w:num w:numId="11" w16cid:durableId="1593590015">
    <w:abstractNumId w:val="7"/>
  </w:num>
  <w:num w:numId="12" w16cid:durableId="139084139">
    <w:abstractNumId w:val="14"/>
  </w:num>
  <w:num w:numId="13" w16cid:durableId="514464121">
    <w:abstractNumId w:val="15"/>
  </w:num>
  <w:num w:numId="14" w16cid:durableId="1537351307">
    <w:abstractNumId w:val="17"/>
  </w:num>
  <w:num w:numId="15" w16cid:durableId="696278522">
    <w:abstractNumId w:val="11"/>
  </w:num>
  <w:num w:numId="16" w16cid:durableId="196353412">
    <w:abstractNumId w:val="9"/>
  </w:num>
  <w:num w:numId="17" w16cid:durableId="99181957">
    <w:abstractNumId w:val="19"/>
  </w:num>
  <w:num w:numId="18" w16cid:durableId="1503472598">
    <w:abstractNumId w:val="21"/>
  </w:num>
  <w:num w:numId="19" w16cid:durableId="1124471099">
    <w:abstractNumId w:val="6"/>
  </w:num>
  <w:num w:numId="20" w16cid:durableId="1726298641">
    <w:abstractNumId w:val="12"/>
  </w:num>
  <w:num w:numId="21" w16cid:durableId="1462915022">
    <w:abstractNumId w:val="13"/>
  </w:num>
  <w:num w:numId="22" w16cid:durableId="551162169">
    <w:abstractNumId w:val="20"/>
  </w:num>
  <w:num w:numId="23" w16cid:durableId="1351482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25C"/>
    <w:rsid w:val="000004F0"/>
    <w:rsid w:val="00000D8A"/>
    <w:rsid w:val="0000129D"/>
    <w:rsid w:val="000012F9"/>
    <w:rsid w:val="0000136C"/>
    <w:rsid w:val="0000226B"/>
    <w:rsid w:val="000023DA"/>
    <w:rsid w:val="000024C5"/>
    <w:rsid w:val="000029CD"/>
    <w:rsid w:val="00002C46"/>
    <w:rsid w:val="00002D7E"/>
    <w:rsid w:val="0000307A"/>
    <w:rsid w:val="00003676"/>
    <w:rsid w:val="00003B6F"/>
    <w:rsid w:val="00004742"/>
    <w:rsid w:val="00005005"/>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5D71"/>
    <w:rsid w:val="000161CB"/>
    <w:rsid w:val="00016670"/>
    <w:rsid w:val="00017434"/>
    <w:rsid w:val="000177A8"/>
    <w:rsid w:val="00017E88"/>
    <w:rsid w:val="0002025D"/>
    <w:rsid w:val="00020438"/>
    <w:rsid w:val="0002056B"/>
    <w:rsid w:val="00020E6E"/>
    <w:rsid w:val="00021105"/>
    <w:rsid w:val="000217E8"/>
    <w:rsid w:val="00021C2C"/>
    <w:rsid w:val="00022092"/>
    <w:rsid w:val="000232B8"/>
    <w:rsid w:val="0002333C"/>
    <w:rsid w:val="00023D23"/>
    <w:rsid w:val="00023D5A"/>
    <w:rsid w:val="00023EB0"/>
    <w:rsid w:val="000249C0"/>
    <w:rsid w:val="000249E7"/>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096"/>
    <w:rsid w:val="000322A5"/>
    <w:rsid w:val="000326A4"/>
    <w:rsid w:val="00032A71"/>
    <w:rsid w:val="00032A92"/>
    <w:rsid w:val="00032E15"/>
    <w:rsid w:val="00033EC5"/>
    <w:rsid w:val="0003428D"/>
    <w:rsid w:val="00034D39"/>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892"/>
    <w:rsid w:val="00046A00"/>
    <w:rsid w:val="00046D36"/>
    <w:rsid w:val="00047A9F"/>
    <w:rsid w:val="0005015E"/>
    <w:rsid w:val="00050A3B"/>
    <w:rsid w:val="00050F2E"/>
    <w:rsid w:val="00051185"/>
    <w:rsid w:val="000515A9"/>
    <w:rsid w:val="00051C86"/>
    <w:rsid w:val="0005283C"/>
    <w:rsid w:val="00053315"/>
    <w:rsid w:val="00053F06"/>
    <w:rsid w:val="000540BF"/>
    <w:rsid w:val="00054A36"/>
    <w:rsid w:val="00054F1E"/>
    <w:rsid w:val="00055355"/>
    <w:rsid w:val="000557C5"/>
    <w:rsid w:val="00055E4D"/>
    <w:rsid w:val="00056798"/>
    <w:rsid w:val="000569F0"/>
    <w:rsid w:val="00056BE4"/>
    <w:rsid w:val="00056D6E"/>
    <w:rsid w:val="00056E80"/>
    <w:rsid w:val="00057E04"/>
    <w:rsid w:val="000606D4"/>
    <w:rsid w:val="0006090F"/>
    <w:rsid w:val="00060A71"/>
    <w:rsid w:val="0006135B"/>
    <w:rsid w:val="0006190E"/>
    <w:rsid w:val="000621DD"/>
    <w:rsid w:val="00062EA2"/>
    <w:rsid w:val="000637F5"/>
    <w:rsid w:val="000649A4"/>
    <w:rsid w:val="00065CD4"/>
    <w:rsid w:val="0006663F"/>
    <w:rsid w:val="00066B05"/>
    <w:rsid w:val="00067587"/>
    <w:rsid w:val="0006762D"/>
    <w:rsid w:val="0007047A"/>
    <w:rsid w:val="00070741"/>
    <w:rsid w:val="000709A0"/>
    <w:rsid w:val="0007101E"/>
    <w:rsid w:val="0007130F"/>
    <w:rsid w:val="0007148A"/>
    <w:rsid w:val="00071AA5"/>
    <w:rsid w:val="00074218"/>
    <w:rsid w:val="00074BFD"/>
    <w:rsid w:val="00074F82"/>
    <w:rsid w:val="00075DC7"/>
    <w:rsid w:val="00075F65"/>
    <w:rsid w:val="000763C9"/>
    <w:rsid w:val="00076567"/>
    <w:rsid w:val="00076D5D"/>
    <w:rsid w:val="0007757F"/>
    <w:rsid w:val="0008039B"/>
    <w:rsid w:val="00080696"/>
    <w:rsid w:val="00080B66"/>
    <w:rsid w:val="00080D99"/>
    <w:rsid w:val="0008107A"/>
    <w:rsid w:val="000813AF"/>
    <w:rsid w:val="0008265D"/>
    <w:rsid w:val="00082934"/>
    <w:rsid w:val="00082DBC"/>
    <w:rsid w:val="00083024"/>
    <w:rsid w:val="00083E89"/>
    <w:rsid w:val="000841D3"/>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6A23"/>
    <w:rsid w:val="000A771E"/>
    <w:rsid w:val="000B0D0A"/>
    <w:rsid w:val="000B146A"/>
    <w:rsid w:val="000B16F6"/>
    <w:rsid w:val="000B1710"/>
    <w:rsid w:val="000B1C1D"/>
    <w:rsid w:val="000B1E4F"/>
    <w:rsid w:val="000B2220"/>
    <w:rsid w:val="000B2E55"/>
    <w:rsid w:val="000B3AB9"/>
    <w:rsid w:val="000B3CFF"/>
    <w:rsid w:val="000B3DAF"/>
    <w:rsid w:val="000B67C9"/>
    <w:rsid w:val="000B6806"/>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1B3"/>
    <w:rsid w:val="000D39E4"/>
    <w:rsid w:val="000D46B1"/>
    <w:rsid w:val="000D4B51"/>
    <w:rsid w:val="000D5A61"/>
    <w:rsid w:val="000D610C"/>
    <w:rsid w:val="000D63EB"/>
    <w:rsid w:val="000D6FB7"/>
    <w:rsid w:val="000E01BE"/>
    <w:rsid w:val="000E0C8E"/>
    <w:rsid w:val="000E0C95"/>
    <w:rsid w:val="000E0DF1"/>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08D2"/>
    <w:rsid w:val="000F1C27"/>
    <w:rsid w:val="000F2211"/>
    <w:rsid w:val="000F3500"/>
    <w:rsid w:val="000F37EB"/>
    <w:rsid w:val="000F3B68"/>
    <w:rsid w:val="000F438C"/>
    <w:rsid w:val="000F5055"/>
    <w:rsid w:val="000F53B7"/>
    <w:rsid w:val="000F54C3"/>
    <w:rsid w:val="000F554A"/>
    <w:rsid w:val="000F5F06"/>
    <w:rsid w:val="000F6079"/>
    <w:rsid w:val="000F627A"/>
    <w:rsid w:val="000F63E5"/>
    <w:rsid w:val="000F6A3F"/>
    <w:rsid w:val="000F6D0A"/>
    <w:rsid w:val="000F7018"/>
    <w:rsid w:val="000F7037"/>
    <w:rsid w:val="000F7C74"/>
    <w:rsid w:val="000F7FF7"/>
    <w:rsid w:val="00100201"/>
    <w:rsid w:val="00100CF0"/>
    <w:rsid w:val="00101E44"/>
    <w:rsid w:val="00101EE3"/>
    <w:rsid w:val="001028E9"/>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38B"/>
    <w:rsid w:val="00111561"/>
    <w:rsid w:val="00112250"/>
    <w:rsid w:val="00113066"/>
    <w:rsid w:val="001138A9"/>
    <w:rsid w:val="0011400C"/>
    <w:rsid w:val="001145FB"/>
    <w:rsid w:val="00115D0D"/>
    <w:rsid w:val="00116FDE"/>
    <w:rsid w:val="00120030"/>
    <w:rsid w:val="00120FDA"/>
    <w:rsid w:val="001210E6"/>
    <w:rsid w:val="0012176E"/>
    <w:rsid w:val="00121A1B"/>
    <w:rsid w:val="00122339"/>
    <w:rsid w:val="0012281A"/>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4B9"/>
    <w:rsid w:val="00133AAF"/>
    <w:rsid w:val="00133C32"/>
    <w:rsid w:val="00134052"/>
    <w:rsid w:val="00134934"/>
    <w:rsid w:val="00134948"/>
    <w:rsid w:val="001349B5"/>
    <w:rsid w:val="00134DFC"/>
    <w:rsid w:val="00134F90"/>
    <w:rsid w:val="00135A5F"/>
    <w:rsid w:val="00136356"/>
    <w:rsid w:val="00136760"/>
    <w:rsid w:val="00136BFA"/>
    <w:rsid w:val="001374D5"/>
    <w:rsid w:val="00137C56"/>
    <w:rsid w:val="00137C64"/>
    <w:rsid w:val="00140069"/>
    <w:rsid w:val="001401F6"/>
    <w:rsid w:val="00140340"/>
    <w:rsid w:val="001405E2"/>
    <w:rsid w:val="001414FF"/>
    <w:rsid w:val="00142ECC"/>
    <w:rsid w:val="00143B94"/>
    <w:rsid w:val="0014408E"/>
    <w:rsid w:val="001448A7"/>
    <w:rsid w:val="0014563A"/>
    <w:rsid w:val="00146492"/>
    <w:rsid w:val="0014653F"/>
    <w:rsid w:val="00146748"/>
    <w:rsid w:val="00146B3C"/>
    <w:rsid w:val="00146B8A"/>
    <w:rsid w:val="0014746E"/>
    <w:rsid w:val="00147645"/>
    <w:rsid w:val="00150D38"/>
    <w:rsid w:val="00151DB0"/>
    <w:rsid w:val="00152340"/>
    <w:rsid w:val="00153E32"/>
    <w:rsid w:val="00154BE1"/>
    <w:rsid w:val="00155851"/>
    <w:rsid w:val="0015654B"/>
    <w:rsid w:val="00156CA7"/>
    <w:rsid w:val="00157756"/>
    <w:rsid w:val="00160171"/>
    <w:rsid w:val="001601CE"/>
    <w:rsid w:val="00161131"/>
    <w:rsid w:val="001615E9"/>
    <w:rsid w:val="00161B51"/>
    <w:rsid w:val="00161EE4"/>
    <w:rsid w:val="0016282A"/>
    <w:rsid w:val="00162B16"/>
    <w:rsid w:val="0016314A"/>
    <w:rsid w:val="001634CD"/>
    <w:rsid w:val="0016421F"/>
    <w:rsid w:val="001642C7"/>
    <w:rsid w:val="0016520A"/>
    <w:rsid w:val="0016663E"/>
    <w:rsid w:val="00166BF4"/>
    <w:rsid w:val="001676E3"/>
    <w:rsid w:val="00170B87"/>
    <w:rsid w:val="00171343"/>
    <w:rsid w:val="00171988"/>
    <w:rsid w:val="00171C17"/>
    <w:rsid w:val="001723FB"/>
    <w:rsid w:val="00172915"/>
    <w:rsid w:val="00172FBE"/>
    <w:rsid w:val="00172FD0"/>
    <w:rsid w:val="00175320"/>
    <w:rsid w:val="00175687"/>
    <w:rsid w:val="00177838"/>
    <w:rsid w:val="00177DF8"/>
    <w:rsid w:val="00177EFD"/>
    <w:rsid w:val="00180258"/>
    <w:rsid w:val="001803D1"/>
    <w:rsid w:val="00180960"/>
    <w:rsid w:val="00180F79"/>
    <w:rsid w:val="00183A04"/>
    <w:rsid w:val="00184F00"/>
    <w:rsid w:val="001859B0"/>
    <w:rsid w:val="00187144"/>
    <w:rsid w:val="00187278"/>
    <w:rsid w:val="0019004C"/>
    <w:rsid w:val="0019027F"/>
    <w:rsid w:val="00190BD1"/>
    <w:rsid w:val="00190D4F"/>
    <w:rsid w:val="00191580"/>
    <w:rsid w:val="001915DB"/>
    <w:rsid w:val="0019199E"/>
    <w:rsid w:val="00192B60"/>
    <w:rsid w:val="00192D4F"/>
    <w:rsid w:val="00193718"/>
    <w:rsid w:val="00193A06"/>
    <w:rsid w:val="00193A79"/>
    <w:rsid w:val="001940DF"/>
    <w:rsid w:val="001959B7"/>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0F1"/>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65A"/>
    <w:rsid w:val="001C3D17"/>
    <w:rsid w:val="001C3FE7"/>
    <w:rsid w:val="001C5244"/>
    <w:rsid w:val="001C5B52"/>
    <w:rsid w:val="001C5EFA"/>
    <w:rsid w:val="001C61A3"/>
    <w:rsid w:val="001C6232"/>
    <w:rsid w:val="001C6439"/>
    <w:rsid w:val="001C6EDC"/>
    <w:rsid w:val="001C71EA"/>
    <w:rsid w:val="001C74B5"/>
    <w:rsid w:val="001C7E90"/>
    <w:rsid w:val="001D0784"/>
    <w:rsid w:val="001D07C4"/>
    <w:rsid w:val="001D11CF"/>
    <w:rsid w:val="001D1CB4"/>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51E"/>
    <w:rsid w:val="001E0989"/>
    <w:rsid w:val="001E1460"/>
    <w:rsid w:val="001E3920"/>
    <w:rsid w:val="001E3C71"/>
    <w:rsid w:val="001E3E8E"/>
    <w:rsid w:val="001E3FD7"/>
    <w:rsid w:val="001E43BD"/>
    <w:rsid w:val="001E44B0"/>
    <w:rsid w:val="001E4758"/>
    <w:rsid w:val="001E6256"/>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636"/>
    <w:rsid w:val="001F5AA4"/>
    <w:rsid w:val="001F6046"/>
    <w:rsid w:val="001F642F"/>
    <w:rsid w:val="001F6FCD"/>
    <w:rsid w:val="001F7A74"/>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19F1"/>
    <w:rsid w:val="00212008"/>
    <w:rsid w:val="0021205F"/>
    <w:rsid w:val="00213C8F"/>
    <w:rsid w:val="00213DB8"/>
    <w:rsid w:val="00213F8F"/>
    <w:rsid w:val="0021415C"/>
    <w:rsid w:val="00214DFE"/>
    <w:rsid w:val="002153EC"/>
    <w:rsid w:val="002157D3"/>
    <w:rsid w:val="00215919"/>
    <w:rsid w:val="00215F30"/>
    <w:rsid w:val="002174FA"/>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0904"/>
    <w:rsid w:val="002313CA"/>
    <w:rsid w:val="00231C96"/>
    <w:rsid w:val="00232042"/>
    <w:rsid w:val="0023216C"/>
    <w:rsid w:val="00232790"/>
    <w:rsid w:val="002334EE"/>
    <w:rsid w:val="00233833"/>
    <w:rsid w:val="00233A24"/>
    <w:rsid w:val="00233CD3"/>
    <w:rsid w:val="002341A5"/>
    <w:rsid w:val="0023438B"/>
    <w:rsid w:val="002343B9"/>
    <w:rsid w:val="0023472C"/>
    <w:rsid w:val="00234BD5"/>
    <w:rsid w:val="00234CF9"/>
    <w:rsid w:val="002351E6"/>
    <w:rsid w:val="002353FD"/>
    <w:rsid w:val="002354F3"/>
    <w:rsid w:val="0023650C"/>
    <w:rsid w:val="002369CE"/>
    <w:rsid w:val="00237C34"/>
    <w:rsid w:val="00237E2A"/>
    <w:rsid w:val="00241117"/>
    <w:rsid w:val="00241609"/>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036"/>
    <w:rsid w:val="00261D1C"/>
    <w:rsid w:val="002624C1"/>
    <w:rsid w:val="0026297F"/>
    <w:rsid w:val="002635AB"/>
    <w:rsid w:val="00265623"/>
    <w:rsid w:val="002663D8"/>
    <w:rsid w:val="002667BF"/>
    <w:rsid w:val="002672A8"/>
    <w:rsid w:val="002672D6"/>
    <w:rsid w:val="00267866"/>
    <w:rsid w:val="00267905"/>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87F3B"/>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9A1"/>
    <w:rsid w:val="002A4BED"/>
    <w:rsid w:val="002A523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314"/>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4F56"/>
    <w:rsid w:val="002E55A9"/>
    <w:rsid w:val="002E5B01"/>
    <w:rsid w:val="002E62CD"/>
    <w:rsid w:val="002E64B5"/>
    <w:rsid w:val="002E789C"/>
    <w:rsid w:val="002E7A27"/>
    <w:rsid w:val="002E7CE8"/>
    <w:rsid w:val="002F0721"/>
    <w:rsid w:val="002F08D4"/>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1CE"/>
    <w:rsid w:val="00304569"/>
    <w:rsid w:val="003047E4"/>
    <w:rsid w:val="00304CC1"/>
    <w:rsid w:val="00305765"/>
    <w:rsid w:val="00305A22"/>
    <w:rsid w:val="00305A79"/>
    <w:rsid w:val="003066F9"/>
    <w:rsid w:val="00306AE7"/>
    <w:rsid w:val="003077C3"/>
    <w:rsid w:val="0030792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4C9"/>
    <w:rsid w:val="00316D78"/>
    <w:rsid w:val="003175DC"/>
    <w:rsid w:val="003202E0"/>
    <w:rsid w:val="003203E5"/>
    <w:rsid w:val="0032075B"/>
    <w:rsid w:val="00321406"/>
    <w:rsid w:val="00321585"/>
    <w:rsid w:val="00322086"/>
    <w:rsid w:val="00322183"/>
    <w:rsid w:val="00323713"/>
    <w:rsid w:val="00323B4E"/>
    <w:rsid w:val="00323FE7"/>
    <w:rsid w:val="0032462B"/>
    <w:rsid w:val="003253FF"/>
    <w:rsid w:val="003260DC"/>
    <w:rsid w:val="00326447"/>
    <w:rsid w:val="00327CB0"/>
    <w:rsid w:val="0033041C"/>
    <w:rsid w:val="00330AB7"/>
    <w:rsid w:val="00330B80"/>
    <w:rsid w:val="003315F7"/>
    <w:rsid w:val="00331C1E"/>
    <w:rsid w:val="00331C7B"/>
    <w:rsid w:val="00332273"/>
    <w:rsid w:val="0033262D"/>
    <w:rsid w:val="00332EFE"/>
    <w:rsid w:val="00333D37"/>
    <w:rsid w:val="00333DBF"/>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0B2"/>
    <w:rsid w:val="003475B0"/>
    <w:rsid w:val="00347786"/>
    <w:rsid w:val="00347B60"/>
    <w:rsid w:val="00347C21"/>
    <w:rsid w:val="00347E7C"/>
    <w:rsid w:val="00351DBC"/>
    <w:rsid w:val="0035255F"/>
    <w:rsid w:val="00352A5B"/>
    <w:rsid w:val="00352B8F"/>
    <w:rsid w:val="003535BB"/>
    <w:rsid w:val="003537EB"/>
    <w:rsid w:val="003543DE"/>
    <w:rsid w:val="00354BC1"/>
    <w:rsid w:val="0035506B"/>
    <w:rsid w:val="00356843"/>
    <w:rsid w:val="0035768E"/>
    <w:rsid w:val="003576E5"/>
    <w:rsid w:val="003577F0"/>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656"/>
    <w:rsid w:val="00367EAD"/>
    <w:rsid w:val="00370B28"/>
    <w:rsid w:val="003713C6"/>
    <w:rsid w:val="0037159F"/>
    <w:rsid w:val="00371648"/>
    <w:rsid w:val="00371A16"/>
    <w:rsid w:val="0037253C"/>
    <w:rsid w:val="00372C70"/>
    <w:rsid w:val="00372FBD"/>
    <w:rsid w:val="00373CDE"/>
    <w:rsid w:val="0037408D"/>
    <w:rsid w:val="0037462D"/>
    <w:rsid w:val="0037464A"/>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0CA"/>
    <w:rsid w:val="0038478D"/>
    <w:rsid w:val="00384C1C"/>
    <w:rsid w:val="00384C34"/>
    <w:rsid w:val="00384D42"/>
    <w:rsid w:val="00384D69"/>
    <w:rsid w:val="00385024"/>
    <w:rsid w:val="00385746"/>
    <w:rsid w:val="0038578E"/>
    <w:rsid w:val="0038594F"/>
    <w:rsid w:val="00385D04"/>
    <w:rsid w:val="00385E74"/>
    <w:rsid w:val="00386887"/>
    <w:rsid w:val="00386DAB"/>
    <w:rsid w:val="00387376"/>
    <w:rsid w:val="00387456"/>
    <w:rsid w:val="003874E4"/>
    <w:rsid w:val="003876F4"/>
    <w:rsid w:val="00391534"/>
    <w:rsid w:val="003917C2"/>
    <w:rsid w:val="00392BFE"/>
    <w:rsid w:val="00392F21"/>
    <w:rsid w:val="00393ABA"/>
    <w:rsid w:val="00393D3F"/>
    <w:rsid w:val="00394F43"/>
    <w:rsid w:val="003957DF"/>
    <w:rsid w:val="0039597E"/>
    <w:rsid w:val="00395CB9"/>
    <w:rsid w:val="00396D5B"/>
    <w:rsid w:val="00397AA3"/>
    <w:rsid w:val="00397C91"/>
    <w:rsid w:val="003A086C"/>
    <w:rsid w:val="003A0A0B"/>
    <w:rsid w:val="003A0B3A"/>
    <w:rsid w:val="003A1C5F"/>
    <w:rsid w:val="003A25BA"/>
    <w:rsid w:val="003A2943"/>
    <w:rsid w:val="003A2E1F"/>
    <w:rsid w:val="003A2F11"/>
    <w:rsid w:val="003A367F"/>
    <w:rsid w:val="003A36E4"/>
    <w:rsid w:val="003A4790"/>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313"/>
    <w:rsid w:val="003C23C2"/>
    <w:rsid w:val="003C25DD"/>
    <w:rsid w:val="003C2900"/>
    <w:rsid w:val="003C2B16"/>
    <w:rsid w:val="003C3356"/>
    <w:rsid w:val="003C33F7"/>
    <w:rsid w:val="003C393B"/>
    <w:rsid w:val="003C3FFE"/>
    <w:rsid w:val="003C4177"/>
    <w:rsid w:val="003C4DE8"/>
    <w:rsid w:val="003C5B26"/>
    <w:rsid w:val="003C648D"/>
    <w:rsid w:val="003C6FA9"/>
    <w:rsid w:val="003C7E46"/>
    <w:rsid w:val="003D02EE"/>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093"/>
    <w:rsid w:val="003E152A"/>
    <w:rsid w:val="003E1C11"/>
    <w:rsid w:val="003E272D"/>
    <w:rsid w:val="003E3555"/>
    <w:rsid w:val="003E3583"/>
    <w:rsid w:val="003E39FB"/>
    <w:rsid w:val="003E3B54"/>
    <w:rsid w:val="003E3C3C"/>
    <w:rsid w:val="003E3F31"/>
    <w:rsid w:val="003E4356"/>
    <w:rsid w:val="003E43F9"/>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3B30"/>
    <w:rsid w:val="003F5631"/>
    <w:rsid w:val="003F569B"/>
    <w:rsid w:val="003F6AC7"/>
    <w:rsid w:val="003F6D43"/>
    <w:rsid w:val="003F7767"/>
    <w:rsid w:val="003F77A7"/>
    <w:rsid w:val="0040075F"/>
    <w:rsid w:val="0040092E"/>
    <w:rsid w:val="00400C2B"/>
    <w:rsid w:val="0040151D"/>
    <w:rsid w:val="0040179A"/>
    <w:rsid w:val="0040245C"/>
    <w:rsid w:val="004027B9"/>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5B4"/>
    <w:rsid w:val="00423696"/>
    <w:rsid w:val="00423735"/>
    <w:rsid w:val="004238A6"/>
    <w:rsid w:val="004240A3"/>
    <w:rsid w:val="004249E3"/>
    <w:rsid w:val="00424DB3"/>
    <w:rsid w:val="00424F62"/>
    <w:rsid w:val="00425316"/>
    <w:rsid w:val="00425C11"/>
    <w:rsid w:val="00425E10"/>
    <w:rsid w:val="00426A47"/>
    <w:rsid w:val="00427D6C"/>
    <w:rsid w:val="00430762"/>
    <w:rsid w:val="00430827"/>
    <w:rsid w:val="00431B9F"/>
    <w:rsid w:val="0043349A"/>
    <w:rsid w:val="00433C19"/>
    <w:rsid w:val="004353F2"/>
    <w:rsid w:val="004355F4"/>
    <w:rsid w:val="00435BCC"/>
    <w:rsid w:val="00436146"/>
    <w:rsid w:val="00436539"/>
    <w:rsid w:val="004368BD"/>
    <w:rsid w:val="00436A3A"/>
    <w:rsid w:val="00436FAF"/>
    <w:rsid w:val="00437568"/>
    <w:rsid w:val="00440116"/>
    <w:rsid w:val="00440B05"/>
    <w:rsid w:val="00441362"/>
    <w:rsid w:val="0044154F"/>
    <w:rsid w:val="0044198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6CE"/>
    <w:rsid w:val="00446D1D"/>
    <w:rsid w:val="00446FCF"/>
    <w:rsid w:val="004479EB"/>
    <w:rsid w:val="00447D25"/>
    <w:rsid w:val="00447F01"/>
    <w:rsid w:val="0045163E"/>
    <w:rsid w:val="004525AA"/>
    <w:rsid w:val="00452D7C"/>
    <w:rsid w:val="00453234"/>
    <w:rsid w:val="00454783"/>
    <w:rsid w:val="00455746"/>
    <w:rsid w:val="00455A2A"/>
    <w:rsid w:val="00456CD5"/>
    <w:rsid w:val="004578D9"/>
    <w:rsid w:val="00457ACD"/>
    <w:rsid w:val="00457FC1"/>
    <w:rsid w:val="00460668"/>
    <w:rsid w:val="004607F3"/>
    <w:rsid w:val="00461117"/>
    <w:rsid w:val="0046114D"/>
    <w:rsid w:val="0046146D"/>
    <w:rsid w:val="0046167B"/>
    <w:rsid w:val="00461A0B"/>
    <w:rsid w:val="00462BFF"/>
    <w:rsid w:val="00462C47"/>
    <w:rsid w:val="00463E2B"/>
    <w:rsid w:val="00464128"/>
    <w:rsid w:val="00465AFC"/>
    <w:rsid w:val="004665BA"/>
    <w:rsid w:val="00466697"/>
    <w:rsid w:val="00466AF3"/>
    <w:rsid w:val="00467075"/>
    <w:rsid w:val="004678F9"/>
    <w:rsid w:val="0047006B"/>
    <w:rsid w:val="0047019D"/>
    <w:rsid w:val="00470200"/>
    <w:rsid w:val="00470684"/>
    <w:rsid w:val="00470694"/>
    <w:rsid w:val="00470E9B"/>
    <w:rsid w:val="0047137C"/>
    <w:rsid w:val="004714A7"/>
    <w:rsid w:val="00471A61"/>
    <w:rsid w:val="00471DA5"/>
    <w:rsid w:val="004729A9"/>
    <w:rsid w:val="00472EEC"/>
    <w:rsid w:val="00473B9F"/>
    <w:rsid w:val="004743BA"/>
    <w:rsid w:val="004745C2"/>
    <w:rsid w:val="004745FD"/>
    <w:rsid w:val="00474D6E"/>
    <w:rsid w:val="00474FAB"/>
    <w:rsid w:val="00474FD8"/>
    <w:rsid w:val="004756CB"/>
    <w:rsid w:val="00475D6A"/>
    <w:rsid w:val="00475EBD"/>
    <w:rsid w:val="00476A48"/>
    <w:rsid w:val="0047725B"/>
    <w:rsid w:val="004773AB"/>
    <w:rsid w:val="0047776C"/>
    <w:rsid w:val="00477DE5"/>
    <w:rsid w:val="004809E7"/>
    <w:rsid w:val="00482470"/>
    <w:rsid w:val="004827F4"/>
    <w:rsid w:val="00483E98"/>
    <w:rsid w:val="00483F24"/>
    <w:rsid w:val="00484194"/>
    <w:rsid w:val="004848AB"/>
    <w:rsid w:val="0048515F"/>
    <w:rsid w:val="00485576"/>
    <w:rsid w:val="00485E7F"/>
    <w:rsid w:val="0048618D"/>
    <w:rsid w:val="0048733A"/>
    <w:rsid w:val="004904E6"/>
    <w:rsid w:val="004917A2"/>
    <w:rsid w:val="00491E32"/>
    <w:rsid w:val="0049209F"/>
    <w:rsid w:val="00492B06"/>
    <w:rsid w:val="004931C3"/>
    <w:rsid w:val="0049327C"/>
    <w:rsid w:val="0049392D"/>
    <w:rsid w:val="00493B63"/>
    <w:rsid w:val="00493C74"/>
    <w:rsid w:val="00494260"/>
    <w:rsid w:val="00494282"/>
    <w:rsid w:val="004949AF"/>
    <w:rsid w:val="004949ED"/>
    <w:rsid w:val="004955C2"/>
    <w:rsid w:val="0049638A"/>
    <w:rsid w:val="00496F80"/>
    <w:rsid w:val="004978EC"/>
    <w:rsid w:val="00497DA1"/>
    <w:rsid w:val="004A03BD"/>
    <w:rsid w:val="004A06C6"/>
    <w:rsid w:val="004A0DA0"/>
    <w:rsid w:val="004A1449"/>
    <w:rsid w:val="004A179C"/>
    <w:rsid w:val="004A19C4"/>
    <w:rsid w:val="004A1F00"/>
    <w:rsid w:val="004A24DA"/>
    <w:rsid w:val="004A2620"/>
    <w:rsid w:val="004A2B79"/>
    <w:rsid w:val="004A34E7"/>
    <w:rsid w:val="004A4A5C"/>
    <w:rsid w:val="004A4B21"/>
    <w:rsid w:val="004A50B8"/>
    <w:rsid w:val="004A53BB"/>
    <w:rsid w:val="004A55A6"/>
    <w:rsid w:val="004A5899"/>
    <w:rsid w:val="004A5EF7"/>
    <w:rsid w:val="004A62F1"/>
    <w:rsid w:val="004A6B92"/>
    <w:rsid w:val="004A70A9"/>
    <w:rsid w:val="004A712A"/>
    <w:rsid w:val="004B03A1"/>
    <w:rsid w:val="004B14A8"/>
    <w:rsid w:val="004B19F1"/>
    <w:rsid w:val="004B244F"/>
    <w:rsid w:val="004B2DE9"/>
    <w:rsid w:val="004B39C2"/>
    <w:rsid w:val="004B3AF3"/>
    <w:rsid w:val="004B3BE4"/>
    <w:rsid w:val="004B3EE5"/>
    <w:rsid w:val="004B4A6A"/>
    <w:rsid w:val="004B5318"/>
    <w:rsid w:val="004B57AD"/>
    <w:rsid w:val="004B608D"/>
    <w:rsid w:val="004B634E"/>
    <w:rsid w:val="004B6C08"/>
    <w:rsid w:val="004B6F7C"/>
    <w:rsid w:val="004C071A"/>
    <w:rsid w:val="004C1E90"/>
    <w:rsid w:val="004C3302"/>
    <w:rsid w:val="004C4ECD"/>
    <w:rsid w:val="004C5B45"/>
    <w:rsid w:val="004C5C23"/>
    <w:rsid w:val="004C79D2"/>
    <w:rsid w:val="004D1100"/>
    <w:rsid w:val="004D2219"/>
    <w:rsid w:val="004D2408"/>
    <w:rsid w:val="004D3085"/>
    <w:rsid w:val="004D3942"/>
    <w:rsid w:val="004D4AE6"/>
    <w:rsid w:val="004D608D"/>
    <w:rsid w:val="004D6265"/>
    <w:rsid w:val="004D6AAB"/>
    <w:rsid w:val="004D6FDE"/>
    <w:rsid w:val="004D7A04"/>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ACB"/>
    <w:rsid w:val="004F6EBD"/>
    <w:rsid w:val="004F7187"/>
    <w:rsid w:val="004F7B84"/>
    <w:rsid w:val="004F7CB9"/>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2EE"/>
    <w:rsid w:val="005102F4"/>
    <w:rsid w:val="00510AE0"/>
    <w:rsid w:val="0051116B"/>
    <w:rsid w:val="00511664"/>
    <w:rsid w:val="00511A34"/>
    <w:rsid w:val="00511D63"/>
    <w:rsid w:val="00511FF5"/>
    <w:rsid w:val="00512332"/>
    <w:rsid w:val="005128DE"/>
    <w:rsid w:val="00512E3F"/>
    <w:rsid w:val="005133AB"/>
    <w:rsid w:val="0051398F"/>
    <w:rsid w:val="00514118"/>
    <w:rsid w:val="00514754"/>
    <w:rsid w:val="005147BC"/>
    <w:rsid w:val="00516121"/>
    <w:rsid w:val="0051684E"/>
    <w:rsid w:val="00516B97"/>
    <w:rsid w:val="00517A62"/>
    <w:rsid w:val="00520242"/>
    <w:rsid w:val="005208CA"/>
    <w:rsid w:val="0052116B"/>
    <w:rsid w:val="00521E50"/>
    <w:rsid w:val="00521E65"/>
    <w:rsid w:val="00521F5E"/>
    <w:rsid w:val="00522C38"/>
    <w:rsid w:val="00522E45"/>
    <w:rsid w:val="00523041"/>
    <w:rsid w:val="00523370"/>
    <w:rsid w:val="0052352F"/>
    <w:rsid w:val="00523A32"/>
    <w:rsid w:val="00523B0E"/>
    <w:rsid w:val="00523FD2"/>
    <w:rsid w:val="0052448E"/>
    <w:rsid w:val="0052505F"/>
    <w:rsid w:val="005270C4"/>
    <w:rsid w:val="005270C5"/>
    <w:rsid w:val="00527356"/>
    <w:rsid w:val="00527724"/>
    <w:rsid w:val="00527848"/>
    <w:rsid w:val="0053005E"/>
    <w:rsid w:val="00530730"/>
    <w:rsid w:val="005317B9"/>
    <w:rsid w:val="005318A7"/>
    <w:rsid w:val="00531A30"/>
    <w:rsid w:val="005326C9"/>
    <w:rsid w:val="00532AF8"/>
    <w:rsid w:val="00532D3B"/>
    <w:rsid w:val="005332B6"/>
    <w:rsid w:val="005346A7"/>
    <w:rsid w:val="00535C26"/>
    <w:rsid w:val="00535FFE"/>
    <w:rsid w:val="0053665E"/>
    <w:rsid w:val="005369C0"/>
    <w:rsid w:val="00536AB3"/>
    <w:rsid w:val="00536CF5"/>
    <w:rsid w:val="00536E01"/>
    <w:rsid w:val="005370A8"/>
    <w:rsid w:val="00537852"/>
    <w:rsid w:val="00537F5B"/>
    <w:rsid w:val="00540D58"/>
    <w:rsid w:val="005411F4"/>
    <w:rsid w:val="005422E0"/>
    <w:rsid w:val="005429AD"/>
    <w:rsid w:val="005432BA"/>
    <w:rsid w:val="005439C0"/>
    <w:rsid w:val="00543F5F"/>
    <w:rsid w:val="00544564"/>
    <w:rsid w:val="00544EB2"/>
    <w:rsid w:val="0054541C"/>
    <w:rsid w:val="0054639B"/>
    <w:rsid w:val="00546935"/>
    <w:rsid w:val="005469DA"/>
    <w:rsid w:val="00546C24"/>
    <w:rsid w:val="00547974"/>
    <w:rsid w:val="005479BF"/>
    <w:rsid w:val="00547D25"/>
    <w:rsid w:val="00550432"/>
    <w:rsid w:val="005508FE"/>
    <w:rsid w:val="005512F3"/>
    <w:rsid w:val="00551A04"/>
    <w:rsid w:val="00551CF5"/>
    <w:rsid w:val="00551FFD"/>
    <w:rsid w:val="005524A9"/>
    <w:rsid w:val="0055367B"/>
    <w:rsid w:val="005536F6"/>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D32"/>
    <w:rsid w:val="00570E5B"/>
    <w:rsid w:val="00570FC8"/>
    <w:rsid w:val="00571263"/>
    <w:rsid w:val="00571800"/>
    <w:rsid w:val="005723E6"/>
    <w:rsid w:val="005725D3"/>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1E"/>
    <w:rsid w:val="00582D33"/>
    <w:rsid w:val="00583E47"/>
    <w:rsid w:val="00585F37"/>
    <w:rsid w:val="005863EC"/>
    <w:rsid w:val="005865C6"/>
    <w:rsid w:val="00586E0A"/>
    <w:rsid w:val="005875D9"/>
    <w:rsid w:val="005901B6"/>
    <w:rsid w:val="005905C1"/>
    <w:rsid w:val="00590BFE"/>
    <w:rsid w:val="00590E73"/>
    <w:rsid w:val="00590FBC"/>
    <w:rsid w:val="00591BC7"/>
    <w:rsid w:val="005928B9"/>
    <w:rsid w:val="0059303A"/>
    <w:rsid w:val="0059330E"/>
    <w:rsid w:val="005935E6"/>
    <w:rsid w:val="0059416E"/>
    <w:rsid w:val="005958DB"/>
    <w:rsid w:val="00596DD4"/>
    <w:rsid w:val="0059700E"/>
    <w:rsid w:val="00597AE1"/>
    <w:rsid w:val="005A01D2"/>
    <w:rsid w:val="005A042E"/>
    <w:rsid w:val="005A05F1"/>
    <w:rsid w:val="005A06B2"/>
    <w:rsid w:val="005A117F"/>
    <w:rsid w:val="005A1578"/>
    <w:rsid w:val="005A256A"/>
    <w:rsid w:val="005A326F"/>
    <w:rsid w:val="005A4EE6"/>
    <w:rsid w:val="005A54AF"/>
    <w:rsid w:val="005A5D3A"/>
    <w:rsid w:val="005A643F"/>
    <w:rsid w:val="005B0901"/>
    <w:rsid w:val="005B0AE4"/>
    <w:rsid w:val="005B1063"/>
    <w:rsid w:val="005B188B"/>
    <w:rsid w:val="005B1A14"/>
    <w:rsid w:val="005B1A85"/>
    <w:rsid w:val="005B27EE"/>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A3D"/>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1EB5"/>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4FE3"/>
    <w:rsid w:val="005E578C"/>
    <w:rsid w:val="005E6914"/>
    <w:rsid w:val="005E6F4F"/>
    <w:rsid w:val="005E73BB"/>
    <w:rsid w:val="005E789A"/>
    <w:rsid w:val="005E79BB"/>
    <w:rsid w:val="005E79EB"/>
    <w:rsid w:val="005E7DD1"/>
    <w:rsid w:val="005E7E82"/>
    <w:rsid w:val="005F069F"/>
    <w:rsid w:val="005F0A48"/>
    <w:rsid w:val="005F2272"/>
    <w:rsid w:val="005F2704"/>
    <w:rsid w:val="005F2DC9"/>
    <w:rsid w:val="005F302C"/>
    <w:rsid w:val="005F31EF"/>
    <w:rsid w:val="005F395C"/>
    <w:rsid w:val="005F496F"/>
    <w:rsid w:val="005F586F"/>
    <w:rsid w:val="005F6176"/>
    <w:rsid w:val="005F62C9"/>
    <w:rsid w:val="005F630E"/>
    <w:rsid w:val="005F6667"/>
    <w:rsid w:val="005F6B06"/>
    <w:rsid w:val="005F6D65"/>
    <w:rsid w:val="005F6DC7"/>
    <w:rsid w:val="005F719A"/>
    <w:rsid w:val="005F72A7"/>
    <w:rsid w:val="006014A6"/>
    <w:rsid w:val="00602A12"/>
    <w:rsid w:val="00602A41"/>
    <w:rsid w:val="00602F24"/>
    <w:rsid w:val="006048F7"/>
    <w:rsid w:val="00604E2B"/>
    <w:rsid w:val="0060589B"/>
    <w:rsid w:val="00605F7B"/>
    <w:rsid w:val="006060B4"/>
    <w:rsid w:val="0060691F"/>
    <w:rsid w:val="00606D26"/>
    <w:rsid w:val="0060753E"/>
    <w:rsid w:val="006076A3"/>
    <w:rsid w:val="006077E2"/>
    <w:rsid w:val="00607880"/>
    <w:rsid w:val="00607990"/>
    <w:rsid w:val="006105D5"/>
    <w:rsid w:val="00610866"/>
    <w:rsid w:val="0061173B"/>
    <w:rsid w:val="006118C7"/>
    <w:rsid w:val="006121FD"/>
    <w:rsid w:val="0061280C"/>
    <w:rsid w:val="00612E12"/>
    <w:rsid w:val="00612EF9"/>
    <w:rsid w:val="00612F57"/>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CD5"/>
    <w:rsid w:val="00622EB3"/>
    <w:rsid w:val="00623049"/>
    <w:rsid w:val="006237D9"/>
    <w:rsid w:val="00623BC7"/>
    <w:rsid w:val="00624097"/>
    <w:rsid w:val="00624B5A"/>
    <w:rsid w:val="00624CA4"/>
    <w:rsid w:val="00624E83"/>
    <w:rsid w:val="00625DAA"/>
    <w:rsid w:val="00627785"/>
    <w:rsid w:val="00627825"/>
    <w:rsid w:val="00630513"/>
    <w:rsid w:val="00630ACE"/>
    <w:rsid w:val="00630D24"/>
    <w:rsid w:val="00631B47"/>
    <w:rsid w:val="00631DB9"/>
    <w:rsid w:val="00632F6B"/>
    <w:rsid w:val="0063303C"/>
    <w:rsid w:val="00633515"/>
    <w:rsid w:val="006336BB"/>
    <w:rsid w:val="00633979"/>
    <w:rsid w:val="006343EB"/>
    <w:rsid w:val="006355E8"/>
    <w:rsid w:val="006366D9"/>
    <w:rsid w:val="00636BD7"/>
    <w:rsid w:val="00636E31"/>
    <w:rsid w:val="00640643"/>
    <w:rsid w:val="0064078F"/>
    <w:rsid w:val="00640C87"/>
    <w:rsid w:val="006411AB"/>
    <w:rsid w:val="00641C75"/>
    <w:rsid w:val="00641FCC"/>
    <w:rsid w:val="006427A1"/>
    <w:rsid w:val="00642C1E"/>
    <w:rsid w:val="006434A1"/>
    <w:rsid w:val="00643E3C"/>
    <w:rsid w:val="00643EEB"/>
    <w:rsid w:val="00644592"/>
    <w:rsid w:val="00644686"/>
    <w:rsid w:val="0064535E"/>
    <w:rsid w:val="00645361"/>
    <w:rsid w:val="0064544C"/>
    <w:rsid w:val="006454B6"/>
    <w:rsid w:val="00645927"/>
    <w:rsid w:val="00645F27"/>
    <w:rsid w:val="00646069"/>
    <w:rsid w:val="00646A25"/>
    <w:rsid w:val="00646A47"/>
    <w:rsid w:val="00646D8D"/>
    <w:rsid w:val="00646F7F"/>
    <w:rsid w:val="0064763A"/>
    <w:rsid w:val="00647F11"/>
    <w:rsid w:val="00647FEC"/>
    <w:rsid w:val="0065080D"/>
    <w:rsid w:val="00651671"/>
    <w:rsid w:val="006538DB"/>
    <w:rsid w:val="00653A10"/>
    <w:rsid w:val="006548D6"/>
    <w:rsid w:val="00654962"/>
    <w:rsid w:val="00654A84"/>
    <w:rsid w:val="006553F9"/>
    <w:rsid w:val="00656991"/>
    <w:rsid w:val="00656E25"/>
    <w:rsid w:val="006573E6"/>
    <w:rsid w:val="0065786A"/>
    <w:rsid w:val="00657906"/>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0E63"/>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4C89"/>
    <w:rsid w:val="00695312"/>
    <w:rsid w:val="00695493"/>
    <w:rsid w:val="00695AAF"/>
    <w:rsid w:val="006973B3"/>
    <w:rsid w:val="00697966"/>
    <w:rsid w:val="006A01C7"/>
    <w:rsid w:val="006A02FB"/>
    <w:rsid w:val="006A059C"/>
    <w:rsid w:val="006A07F2"/>
    <w:rsid w:val="006A1338"/>
    <w:rsid w:val="006A1BE3"/>
    <w:rsid w:val="006A276A"/>
    <w:rsid w:val="006A2A2E"/>
    <w:rsid w:val="006A2BA0"/>
    <w:rsid w:val="006A3371"/>
    <w:rsid w:val="006A38B3"/>
    <w:rsid w:val="006A47F4"/>
    <w:rsid w:val="006A5524"/>
    <w:rsid w:val="006A7E6D"/>
    <w:rsid w:val="006B032A"/>
    <w:rsid w:val="006B1C08"/>
    <w:rsid w:val="006B2268"/>
    <w:rsid w:val="006B2A1B"/>
    <w:rsid w:val="006B2CD2"/>
    <w:rsid w:val="006B3125"/>
    <w:rsid w:val="006B39E3"/>
    <w:rsid w:val="006B3B8B"/>
    <w:rsid w:val="006B3C78"/>
    <w:rsid w:val="006B3FD8"/>
    <w:rsid w:val="006B4566"/>
    <w:rsid w:val="006B45D7"/>
    <w:rsid w:val="006B46FB"/>
    <w:rsid w:val="006B536F"/>
    <w:rsid w:val="006B6BFB"/>
    <w:rsid w:val="006B6C20"/>
    <w:rsid w:val="006B6D84"/>
    <w:rsid w:val="006C01F8"/>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D5774"/>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19E"/>
    <w:rsid w:val="006F6CDE"/>
    <w:rsid w:val="006F6D00"/>
    <w:rsid w:val="006F7AAB"/>
    <w:rsid w:val="006F7B3A"/>
    <w:rsid w:val="006F7E2C"/>
    <w:rsid w:val="006F7E5C"/>
    <w:rsid w:val="00700589"/>
    <w:rsid w:val="007008FD"/>
    <w:rsid w:val="00701663"/>
    <w:rsid w:val="007016A2"/>
    <w:rsid w:val="007018FE"/>
    <w:rsid w:val="0070210E"/>
    <w:rsid w:val="00702287"/>
    <w:rsid w:val="007031DF"/>
    <w:rsid w:val="00703F2A"/>
    <w:rsid w:val="00704219"/>
    <w:rsid w:val="00704227"/>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950"/>
    <w:rsid w:val="00714D40"/>
    <w:rsid w:val="0071527C"/>
    <w:rsid w:val="007159F5"/>
    <w:rsid w:val="007168B0"/>
    <w:rsid w:val="00716ED1"/>
    <w:rsid w:val="00717616"/>
    <w:rsid w:val="00720957"/>
    <w:rsid w:val="00720D11"/>
    <w:rsid w:val="00721978"/>
    <w:rsid w:val="00721A5E"/>
    <w:rsid w:val="007228C6"/>
    <w:rsid w:val="007230AA"/>
    <w:rsid w:val="0072351D"/>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24F8"/>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D47"/>
    <w:rsid w:val="00750E2F"/>
    <w:rsid w:val="00750EDA"/>
    <w:rsid w:val="0075135F"/>
    <w:rsid w:val="007515B5"/>
    <w:rsid w:val="007518B3"/>
    <w:rsid w:val="0075195A"/>
    <w:rsid w:val="00753899"/>
    <w:rsid w:val="00753AE5"/>
    <w:rsid w:val="00753E4A"/>
    <w:rsid w:val="00754F17"/>
    <w:rsid w:val="00755AE1"/>
    <w:rsid w:val="007564DF"/>
    <w:rsid w:val="00756879"/>
    <w:rsid w:val="00756BA2"/>
    <w:rsid w:val="00756E5D"/>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1E0D"/>
    <w:rsid w:val="00772172"/>
    <w:rsid w:val="00773281"/>
    <w:rsid w:val="007745BD"/>
    <w:rsid w:val="007746A0"/>
    <w:rsid w:val="007754AA"/>
    <w:rsid w:val="00776101"/>
    <w:rsid w:val="00777388"/>
    <w:rsid w:val="00777F4A"/>
    <w:rsid w:val="00780133"/>
    <w:rsid w:val="00780DDE"/>
    <w:rsid w:val="00781D08"/>
    <w:rsid w:val="007826D5"/>
    <w:rsid w:val="007831C2"/>
    <w:rsid w:val="00783205"/>
    <w:rsid w:val="0078370C"/>
    <w:rsid w:val="0078382D"/>
    <w:rsid w:val="00783A99"/>
    <w:rsid w:val="007845D2"/>
    <w:rsid w:val="00784707"/>
    <w:rsid w:val="00784AB3"/>
    <w:rsid w:val="00784F62"/>
    <w:rsid w:val="00785300"/>
    <w:rsid w:val="00786795"/>
    <w:rsid w:val="0079124F"/>
    <w:rsid w:val="007912F2"/>
    <w:rsid w:val="00791AD7"/>
    <w:rsid w:val="00793153"/>
    <w:rsid w:val="007932CD"/>
    <w:rsid w:val="0079345E"/>
    <w:rsid w:val="007936AA"/>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97EB6"/>
    <w:rsid w:val="007A00CE"/>
    <w:rsid w:val="007A12A5"/>
    <w:rsid w:val="007A1ECE"/>
    <w:rsid w:val="007A3422"/>
    <w:rsid w:val="007A40AF"/>
    <w:rsid w:val="007A4AC1"/>
    <w:rsid w:val="007A4CD9"/>
    <w:rsid w:val="007A5CCE"/>
    <w:rsid w:val="007A6929"/>
    <w:rsid w:val="007A69B1"/>
    <w:rsid w:val="007A702F"/>
    <w:rsid w:val="007A70D9"/>
    <w:rsid w:val="007A726C"/>
    <w:rsid w:val="007A72F5"/>
    <w:rsid w:val="007A7550"/>
    <w:rsid w:val="007A7BA3"/>
    <w:rsid w:val="007B046D"/>
    <w:rsid w:val="007B11DE"/>
    <w:rsid w:val="007B1384"/>
    <w:rsid w:val="007B1931"/>
    <w:rsid w:val="007B1932"/>
    <w:rsid w:val="007B1A10"/>
    <w:rsid w:val="007B1A3E"/>
    <w:rsid w:val="007B2858"/>
    <w:rsid w:val="007B2CFE"/>
    <w:rsid w:val="007B2E63"/>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5196"/>
    <w:rsid w:val="007C5FA9"/>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4E5"/>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0EE1"/>
    <w:rsid w:val="007F12C6"/>
    <w:rsid w:val="007F176C"/>
    <w:rsid w:val="007F1BAA"/>
    <w:rsid w:val="007F222A"/>
    <w:rsid w:val="007F2D5A"/>
    <w:rsid w:val="007F3B6C"/>
    <w:rsid w:val="007F3BB7"/>
    <w:rsid w:val="007F477D"/>
    <w:rsid w:val="007F4B35"/>
    <w:rsid w:val="007F5249"/>
    <w:rsid w:val="007F5DA1"/>
    <w:rsid w:val="007F76B3"/>
    <w:rsid w:val="007F7AFB"/>
    <w:rsid w:val="00800053"/>
    <w:rsid w:val="00801818"/>
    <w:rsid w:val="00801E55"/>
    <w:rsid w:val="00802289"/>
    <w:rsid w:val="008027F0"/>
    <w:rsid w:val="00802F6F"/>
    <w:rsid w:val="0080306D"/>
    <w:rsid w:val="008036F4"/>
    <w:rsid w:val="00806197"/>
    <w:rsid w:val="00806243"/>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808"/>
    <w:rsid w:val="00822908"/>
    <w:rsid w:val="00822C1F"/>
    <w:rsid w:val="00822CFC"/>
    <w:rsid w:val="00822D86"/>
    <w:rsid w:val="008233D4"/>
    <w:rsid w:val="00823A47"/>
    <w:rsid w:val="00823EEC"/>
    <w:rsid w:val="008247AF"/>
    <w:rsid w:val="00824F93"/>
    <w:rsid w:val="008254E6"/>
    <w:rsid w:val="0082550C"/>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5AE"/>
    <w:rsid w:val="00834846"/>
    <w:rsid w:val="00835A98"/>
    <w:rsid w:val="00836759"/>
    <w:rsid w:val="008405B4"/>
    <w:rsid w:val="00840950"/>
    <w:rsid w:val="0084325E"/>
    <w:rsid w:val="00843309"/>
    <w:rsid w:val="00843E85"/>
    <w:rsid w:val="00843F92"/>
    <w:rsid w:val="0084436F"/>
    <w:rsid w:val="00844504"/>
    <w:rsid w:val="00844E8F"/>
    <w:rsid w:val="00845982"/>
    <w:rsid w:val="008469C4"/>
    <w:rsid w:val="00847195"/>
    <w:rsid w:val="00847A7C"/>
    <w:rsid w:val="00847A8F"/>
    <w:rsid w:val="00850441"/>
    <w:rsid w:val="00850E65"/>
    <w:rsid w:val="00850FC8"/>
    <w:rsid w:val="00851035"/>
    <w:rsid w:val="0085122C"/>
    <w:rsid w:val="0085151C"/>
    <w:rsid w:val="0085162D"/>
    <w:rsid w:val="008528AF"/>
    <w:rsid w:val="00852D45"/>
    <w:rsid w:val="00852E61"/>
    <w:rsid w:val="0085303C"/>
    <w:rsid w:val="008542E2"/>
    <w:rsid w:val="008543F9"/>
    <w:rsid w:val="0085447B"/>
    <w:rsid w:val="008549A3"/>
    <w:rsid w:val="00854B68"/>
    <w:rsid w:val="0085560F"/>
    <w:rsid w:val="00855F7F"/>
    <w:rsid w:val="00856088"/>
    <w:rsid w:val="008562A4"/>
    <w:rsid w:val="00856632"/>
    <w:rsid w:val="0085676A"/>
    <w:rsid w:val="00856D6B"/>
    <w:rsid w:val="00857D6C"/>
    <w:rsid w:val="00857DEC"/>
    <w:rsid w:val="00857E09"/>
    <w:rsid w:val="00860434"/>
    <w:rsid w:val="0086108E"/>
    <w:rsid w:val="0086128F"/>
    <w:rsid w:val="008613CB"/>
    <w:rsid w:val="0086292C"/>
    <w:rsid w:val="00863593"/>
    <w:rsid w:val="00863CAE"/>
    <w:rsid w:val="00863FC5"/>
    <w:rsid w:val="00864053"/>
    <w:rsid w:val="0086486E"/>
    <w:rsid w:val="0086546C"/>
    <w:rsid w:val="0086567A"/>
    <w:rsid w:val="008659FC"/>
    <w:rsid w:val="00867B85"/>
    <w:rsid w:val="00867ED5"/>
    <w:rsid w:val="008700E4"/>
    <w:rsid w:val="008714EE"/>
    <w:rsid w:val="00871761"/>
    <w:rsid w:val="00872A51"/>
    <w:rsid w:val="00872B6C"/>
    <w:rsid w:val="008736C5"/>
    <w:rsid w:val="0087386A"/>
    <w:rsid w:val="00873DF0"/>
    <w:rsid w:val="00874C6E"/>
    <w:rsid w:val="00874CF5"/>
    <w:rsid w:val="0087588C"/>
    <w:rsid w:val="00875DDA"/>
    <w:rsid w:val="0087636E"/>
    <w:rsid w:val="00876470"/>
    <w:rsid w:val="00876F4D"/>
    <w:rsid w:val="00877085"/>
    <w:rsid w:val="00877A3A"/>
    <w:rsid w:val="008802EF"/>
    <w:rsid w:val="00880649"/>
    <w:rsid w:val="00880D11"/>
    <w:rsid w:val="00882C6F"/>
    <w:rsid w:val="00883B94"/>
    <w:rsid w:val="008841BD"/>
    <w:rsid w:val="0088537F"/>
    <w:rsid w:val="00885987"/>
    <w:rsid w:val="00885C8F"/>
    <w:rsid w:val="00885F98"/>
    <w:rsid w:val="008863A7"/>
    <w:rsid w:val="008867B6"/>
    <w:rsid w:val="00886B3B"/>
    <w:rsid w:val="008874A4"/>
    <w:rsid w:val="008878EA"/>
    <w:rsid w:val="00887F5B"/>
    <w:rsid w:val="00887FF4"/>
    <w:rsid w:val="008907AF"/>
    <w:rsid w:val="00890C08"/>
    <w:rsid w:val="00890EB2"/>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5FD3"/>
    <w:rsid w:val="008A6511"/>
    <w:rsid w:val="008A6555"/>
    <w:rsid w:val="008A6C24"/>
    <w:rsid w:val="008A6CB6"/>
    <w:rsid w:val="008A7893"/>
    <w:rsid w:val="008A7BC7"/>
    <w:rsid w:val="008B02C5"/>
    <w:rsid w:val="008B095F"/>
    <w:rsid w:val="008B0CA8"/>
    <w:rsid w:val="008B115C"/>
    <w:rsid w:val="008B16B7"/>
    <w:rsid w:val="008B1C5B"/>
    <w:rsid w:val="008B278F"/>
    <w:rsid w:val="008B27E0"/>
    <w:rsid w:val="008B2ED8"/>
    <w:rsid w:val="008B3027"/>
    <w:rsid w:val="008B370F"/>
    <w:rsid w:val="008B3BFE"/>
    <w:rsid w:val="008B3DF3"/>
    <w:rsid w:val="008B5142"/>
    <w:rsid w:val="008B5289"/>
    <w:rsid w:val="008B586D"/>
    <w:rsid w:val="008B5C69"/>
    <w:rsid w:val="008B5FDC"/>
    <w:rsid w:val="008B61E2"/>
    <w:rsid w:val="008B7B5E"/>
    <w:rsid w:val="008C0856"/>
    <w:rsid w:val="008C085A"/>
    <w:rsid w:val="008C1392"/>
    <w:rsid w:val="008C1A8F"/>
    <w:rsid w:val="008C20FC"/>
    <w:rsid w:val="008C22FC"/>
    <w:rsid w:val="008C2534"/>
    <w:rsid w:val="008C32AE"/>
    <w:rsid w:val="008C34F7"/>
    <w:rsid w:val="008C3F18"/>
    <w:rsid w:val="008C4250"/>
    <w:rsid w:val="008C47DA"/>
    <w:rsid w:val="008C4875"/>
    <w:rsid w:val="008C4B57"/>
    <w:rsid w:val="008C50F6"/>
    <w:rsid w:val="008C68D4"/>
    <w:rsid w:val="008C6D2D"/>
    <w:rsid w:val="008C7E16"/>
    <w:rsid w:val="008D0D13"/>
    <w:rsid w:val="008D1052"/>
    <w:rsid w:val="008D16E7"/>
    <w:rsid w:val="008D2520"/>
    <w:rsid w:val="008D297D"/>
    <w:rsid w:val="008D2A9A"/>
    <w:rsid w:val="008D2F5A"/>
    <w:rsid w:val="008D3495"/>
    <w:rsid w:val="008D36CA"/>
    <w:rsid w:val="008D381C"/>
    <w:rsid w:val="008D3A4E"/>
    <w:rsid w:val="008D3B79"/>
    <w:rsid w:val="008D4165"/>
    <w:rsid w:val="008D43C5"/>
    <w:rsid w:val="008D446B"/>
    <w:rsid w:val="008D494E"/>
    <w:rsid w:val="008D4B43"/>
    <w:rsid w:val="008D55F2"/>
    <w:rsid w:val="008D5850"/>
    <w:rsid w:val="008D5B4D"/>
    <w:rsid w:val="008D62E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7F9"/>
    <w:rsid w:val="00920D1D"/>
    <w:rsid w:val="00920E1D"/>
    <w:rsid w:val="009211BB"/>
    <w:rsid w:val="009211C0"/>
    <w:rsid w:val="00921527"/>
    <w:rsid w:val="009233B4"/>
    <w:rsid w:val="009233ED"/>
    <w:rsid w:val="00923EFA"/>
    <w:rsid w:val="009250D7"/>
    <w:rsid w:val="00925537"/>
    <w:rsid w:val="00925A91"/>
    <w:rsid w:val="00925B5A"/>
    <w:rsid w:val="009264C7"/>
    <w:rsid w:val="009265D3"/>
    <w:rsid w:val="00926812"/>
    <w:rsid w:val="009268D7"/>
    <w:rsid w:val="00926D5A"/>
    <w:rsid w:val="00927574"/>
    <w:rsid w:val="00927AEF"/>
    <w:rsid w:val="00931C2B"/>
    <w:rsid w:val="00933302"/>
    <w:rsid w:val="0093365D"/>
    <w:rsid w:val="009338A6"/>
    <w:rsid w:val="00933DD6"/>
    <w:rsid w:val="00933DF5"/>
    <w:rsid w:val="00933E47"/>
    <w:rsid w:val="00934176"/>
    <w:rsid w:val="009343A6"/>
    <w:rsid w:val="00934422"/>
    <w:rsid w:val="009348D1"/>
    <w:rsid w:val="00934F00"/>
    <w:rsid w:val="009350E5"/>
    <w:rsid w:val="00935490"/>
    <w:rsid w:val="00935B0B"/>
    <w:rsid w:val="00935C05"/>
    <w:rsid w:val="0093621B"/>
    <w:rsid w:val="0093646F"/>
    <w:rsid w:val="00937402"/>
    <w:rsid w:val="00937462"/>
    <w:rsid w:val="00940173"/>
    <w:rsid w:val="00940782"/>
    <w:rsid w:val="009437C7"/>
    <w:rsid w:val="00943C50"/>
    <w:rsid w:val="00943D38"/>
    <w:rsid w:val="00943D99"/>
    <w:rsid w:val="00944968"/>
    <w:rsid w:val="00944C0B"/>
    <w:rsid w:val="009458B5"/>
    <w:rsid w:val="009458C2"/>
    <w:rsid w:val="00946234"/>
    <w:rsid w:val="0094634D"/>
    <w:rsid w:val="009464EA"/>
    <w:rsid w:val="009466A6"/>
    <w:rsid w:val="0094683A"/>
    <w:rsid w:val="00946BD7"/>
    <w:rsid w:val="00947E9B"/>
    <w:rsid w:val="00950236"/>
    <w:rsid w:val="00950599"/>
    <w:rsid w:val="00950A25"/>
    <w:rsid w:val="00950FF4"/>
    <w:rsid w:val="0095127F"/>
    <w:rsid w:val="009515EC"/>
    <w:rsid w:val="009519E1"/>
    <w:rsid w:val="0095387A"/>
    <w:rsid w:val="00954666"/>
    <w:rsid w:val="009546E1"/>
    <w:rsid w:val="00955308"/>
    <w:rsid w:val="00956323"/>
    <w:rsid w:val="009571BB"/>
    <w:rsid w:val="0096020E"/>
    <w:rsid w:val="00961008"/>
    <w:rsid w:val="0096266E"/>
    <w:rsid w:val="00963AC7"/>
    <w:rsid w:val="00963C83"/>
    <w:rsid w:val="00964AEC"/>
    <w:rsid w:val="009653F0"/>
    <w:rsid w:val="00965538"/>
    <w:rsid w:val="00966098"/>
    <w:rsid w:val="009667DF"/>
    <w:rsid w:val="00966AC4"/>
    <w:rsid w:val="009670A5"/>
    <w:rsid w:val="00970F58"/>
    <w:rsid w:val="0097117D"/>
    <w:rsid w:val="009719AA"/>
    <w:rsid w:val="00972009"/>
    <w:rsid w:val="009723EA"/>
    <w:rsid w:val="00972A3E"/>
    <w:rsid w:val="00973A24"/>
    <w:rsid w:val="00973A9C"/>
    <w:rsid w:val="00974947"/>
    <w:rsid w:val="00974981"/>
    <w:rsid w:val="00974D3C"/>
    <w:rsid w:val="00974D3F"/>
    <w:rsid w:val="009757AD"/>
    <w:rsid w:val="00975C55"/>
    <w:rsid w:val="0097653B"/>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87665"/>
    <w:rsid w:val="00990BA9"/>
    <w:rsid w:val="00991CD1"/>
    <w:rsid w:val="00991FE5"/>
    <w:rsid w:val="009922D5"/>
    <w:rsid w:val="00992B8D"/>
    <w:rsid w:val="00992DBB"/>
    <w:rsid w:val="00992F18"/>
    <w:rsid w:val="00993D4C"/>
    <w:rsid w:val="009944E7"/>
    <w:rsid w:val="009946DB"/>
    <w:rsid w:val="0099523D"/>
    <w:rsid w:val="009956A9"/>
    <w:rsid w:val="00995907"/>
    <w:rsid w:val="0099598C"/>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974"/>
    <w:rsid w:val="009B2C53"/>
    <w:rsid w:val="009B39AA"/>
    <w:rsid w:val="009B3AFF"/>
    <w:rsid w:val="009B4002"/>
    <w:rsid w:val="009B4A19"/>
    <w:rsid w:val="009B4B7F"/>
    <w:rsid w:val="009B5103"/>
    <w:rsid w:val="009B6302"/>
    <w:rsid w:val="009B6672"/>
    <w:rsid w:val="009B6B1D"/>
    <w:rsid w:val="009B6EDD"/>
    <w:rsid w:val="009B7638"/>
    <w:rsid w:val="009B777A"/>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04D1"/>
    <w:rsid w:val="009D2271"/>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A3A"/>
    <w:rsid w:val="009E5C64"/>
    <w:rsid w:val="009E604A"/>
    <w:rsid w:val="009E68E1"/>
    <w:rsid w:val="009E6B51"/>
    <w:rsid w:val="009E7255"/>
    <w:rsid w:val="009F0B44"/>
    <w:rsid w:val="009F1210"/>
    <w:rsid w:val="009F23DC"/>
    <w:rsid w:val="009F273A"/>
    <w:rsid w:val="009F377C"/>
    <w:rsid w:val="009F3E82"/>
    <w:rsid w:val="009F4172"/>
    <w:rsid w:val="009F4184"/>
    <w:rsid w:val="009F4981"/>
    <w:rsid w:val="009F52A1"/>
    <w:rsid w:val="009F5ED1"/>
    <w:rsid w:val="009F63D8"/>
    <w:rsid w:val="009F7485"/>
    <w:rsid w:val="009F7A05"/>
    <w:rsid w:val="00A02093"/>
    <w:rsid w:val="00A020DB"/>
    <w:rsid w:val="00A027EB"/>
    <w:rsid w:val="00A02C95"/>
    <w:rsid w:val="00A02E5C"/>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6696"/>
    <w:rsid w:val="00A17148"/>
    <w:rsid w:val="00A17373"/>
    <w:rsid w:val="00A1757D"/>
    <w:rsid w:val="00A17711"/>
    <w:rsid w:val="00A17734"/>
    <w:rsid w:val="00A17F2B"/>
    <w:rsid w:val="00A201A2"/>
    <w:rsid w:val="00A20624"/>
    <w:rsid w:val="00A22386"/>
    <w:rsid w:val="00A22C2A"/>
    <w:rsid w:val="00A230EB"/>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19C8"/>
    <w:rsid w:val="00A32192"/>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776"/>
    <w:rsid w:val="00A47D11"/>
    <w:rsid w:val="00A5075C"/>
    <w:rsid w:val="00A508B4"/>
    <w:rsid w:val="00A50988"/>
    <w:rsid w:val="00A5112F"/>
    <w:rsid w:val="00A52389"/>
    <w:rsid w:val="00A52E64"/>
    <w:rsid w:val="00A54971"/>
    <w:rsid w:val="00A54A89"/>
    <w:rsid w:val="00A550F7"/>
    <w:rsid w:val="00A55864"/>
    <w:rsid w:val="00A5667A"/>
    <w:rsid w:val="00A569AE"/>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67F60"/>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0B79"/>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0822"/>
    <w:rsid w:val="00AA1033"/>
    <w:rsid w:val="00AA110E"/>
    <w:rsid w:val="00AA1673"/>
    <w:rsid w:val="00AA28DD"/>
    <w:rsid w:val="00AA537D"/>
    <w:rsid w:val="00AA5A89"/>
    <w:rsid w:val="00AA6CB9"/>
    <w:rsid w:val="00AA700D"/>
    <w:rsid w:val="00AA71C8"/>
    <w:rsid w:val="00AA7A95"/>
    <w:rsid w:val="00AA7AA1"/>
    <w:rsid w:val="00AA7B83"/>
    <w:rsid w:val="00AA7F95"/>
    <w:rsid w:val="00AB253B"/>
    <w:rsid w:val="00AB2BC7"/>
    <w:rsid w:val="00AB3418"/>
    <w:rsid w:val="00AB3421"/>
    <w:rsid w:val="00AB4271"/>
    <w:rsid w:val="00AB5ABD"/>
    <w:rsid w:val="00AB5AD5"/>
    <w:rsid w:val="00AB626F"/>
    <w:rsid w:val="00AB6378"/>
    <w:rsid w:val="00AB6438"/>
    <w:rsid w:val="00AB6880"/>
    <w:rsid w:val="00AB70FB"/>
    <w:rsid w:val="00AB7113"/>
    <w:rsid w:val="00AB7EC4"/>
    <w:rsid w:val="00AC0B26"/>
    <w:rsid w:val="00AC13B3"/>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3892"/>
    <w:rsid w:val="00AD5B26"/>
    <w:rsid w:val="00AD5F7C"/>
    <w:rsid w:val="00AD742C"/>
    <w:rsid w:val="00AD74AC"/>
    <w:rsid w:val="00AD7D92"/>
    <w:rsid w:val="00AE0E39"/>
    <w:rsid w:val="00AE223B"/>
    <w:rsid w:val="00AE25F9"/>
    <w:rsid w:val="00AE2A85"/>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AF766D"/>
    <w:rsid w:val="00B00942"/>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0CA"/>
    <w:rsid w:val="00B11D67"/>
    <w:rsid w:val="00B12040"/>
    <w:rsid w:val="00B122B6"/>
    <w:rsid w:val="00B12B68"/>
    <w:rsid w:val="00B12C3F"/>
    <w:rsid w:val="00B13F9A"/>
    <w:rsid w:val="00B141EE"/>
    <w:rsid w:val="00B14DD5"/>
    <w:rsid w:val="00B15C22"/>
    <w:rsid w:val="00B1665C"/>
    <w:rsid w:val="00B17A96"/>
    <w:rsid w:val="00B20085"/>
    <w:rsid w:val="00B20C60"/>
    <w:rsid w:val="00B20EE7"/>
    <w:rsid w:val="00B20FB0"/>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73E"/>
    <w:rsid w:val="00B27C8C"/>
    <w:rsid w:val="00B30BC9"/>
    <w:rsid w:val="00B30E99"/>
    <w:rsid w:val="00B315DF"/>
    <w:rsid w:val="00B31FBC"/>
    <w:rsid w:val="00B331D9"/>
    <w:rsid w:val="00B33ACF"/>
    <w:rsid w:val="00B34220"/>
    <w:rsid w:val="00B356C7"/>
    <w:rsid w:val="00B356CD"/>
    <w:rsid w:val="00B359D8"/>
    <w:rsid w:val="00B3624C"/>
    <w:rsid w:val="00B36E38"/>
    <w:rsid w:val="00B37D3D"/>
    <w:rsid w:val="00B414BD"/>
    <w:rsid w:val="00B4299E"/>
    <w:rsid w:val="00B43186"/>
    <w:rsid w:val="00B43438"/>
    <w:rsid w:val="00B44021"/>
    <w:rsid w:val="00B447DC"/>
    <w:rsid w:val="00B44A2A"/>
    <w:rsid w:val="00B44CF9"/>
    <w:rsid w:val="00B44F7B"/>
    <w:rsid w:val="00B460B8"/>
    <w:rsid w:val="00B46241"/>
    <w:rsid w:val="00B466C5"/>
    <w:rsid w:val="00B46D07"/>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3CBD"/>
    <w:rsid w:val="00B64012"/>
    <w:rsid w:val="00B64552"/>
    <w:rsid w:val="00B65142"/>
    <w:rsid w:val="00B655F7"/>
    <w:rsid w:val="00B65809"/>
    <w:rsid w:val="00B659EF"/>
    <w:rsid w:val="00B66BDB"/>
    <w:rsid w:val="00B6797A"/>
    <w:rsid w:val="00B70D82"/>
    <w:rsid w:val="00B7213C"/>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264"/>
    <w:rsid w:val="00B834EC"/>
    <w:rsid w:val="00B83B43"/>
    <w:rsid w:val="00B83F78"/>
    <w:rsid w:val="00B84753"/>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412"/>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149"/>
    <w:rsid w:val="00BB1B61"/>
    <w:rsid w:val="00BB1FCD"/>
    <w:rsid w:val="00BB2238"/>
    <w:rsid w:val="00BB2304"/>
    <w:rsid w:val="00BB2327"/>
    <w:rsid w:val="00BB2344"/>
    <w:rsid w:val="00BB2676"/>
    <w:rsid w:val="00BB288F"/>
    <w:rsid w:val="00BB4129"/>
    <w:rsid w:val="00BB42C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41A"/>
    <w:rsid w:val="00BC47F7"/>
    <w:rsid w:val="00BC4FE1"/>
    <w:rsid w:val="00BC5762"/>
    <w:rsid w:val="00BC57A8"/>
    <w:rsid w:val="00BC5928"/>
    <w:rsid w:val="00BC5971"/>
    <w:rsid w:val="00BC5DCA"/>
    <w:rsid w:val="00BC6981"/>
    <w:rsid w:val="00BC6EB8"/>
    <w:rsid w:val="00BC78AB"/>
    <w:rsid w:val="00BD0E05"/>
    <w:rsid w:val="00BD1E4E"/>
    <w:rsid w:val="00BD2821"/>
    <w:rsid w:val="00BD2E5D"/>
    <w:rsid w:val="00BD3099"/>
    <w:rsid w:val="00BD3300"/>
    <w:rsid w:val="00BD3361"/>
    <w:rsid w:val="00BD4580"/>
    <w:rsid w:val="00BD4DBA"/>
    <w:rsid w:val="00BD5635"/>
    <w:rsid w:val="00BD6190"/>
    <w:rsid w:val="00BD643F"/>
    <w:rsid w:val="00BD6B43"/>
    <w:rsid w:val="00BD6C87"/>
    <w:rsid w:val="00BD748C"/>
    <w:rsid w:val="00BD7674"/>
    <w:rsid w:val="00BD7FD3"/>
    <w:rsid w:val="00BE1026"/>
    <w:rsid w:val="00BE2041"/>
    <w:rsid w:val="00BE4016"/>
    <w:rsid w:val="00BE469A"/>
    <w:rsid w:val="00BE4C4F"/>
    <w:rsid w:val="00BE53FA"/>
    <w:rsid w:val="00BE562A"/>
    <w:rsid w:val="00BE58C4"/>
    <w:rsid w:val="00BE5F69"/>
    <w:rsid w:val="00BE684A"/>
    <w:rsid w:val="00BE6D6A"/>
    <w:rsid w:val="00BE76FD"/>
    <w:rsid w:val="00BE7BF5"/>
    <w:rsid w:val="00BF0B32"/>
    <w:rsid w:val="00BF0D9B"/>
    <w:rsid w:val="00BF12ED"/>
    <w:rsid w:val="00BF17D6"/>
    <w:rsid w:val="00BF1B71"/>
    <w:rsid w:val="00BF2A9E"/>
    <w:rsid w:val="00BF32F8"/>
    <w:rsid w:val="00BF362A"/>
    <w:rsid w:val="00BF40E0"/>
    <w:rsid w:val="00BF4158"/>
    <w:rsid w:val="00BF4ADA"/>
    <w:rsid w:val="00BF50A3"/>
    <w:rsid w:val="00BF5C9E"/>
    <w:rsid w:val="00BF74CD"/>
    <w:rsid w:val="00BF79A4"/>
    <w:rsid w:val="00BF7CD8"/>
    <w:rsid w:val="00C0029A"/>
    <w:rsid w:val="00C003B6"/>
    <w:rsid w:val="00C0063D"/>
    <w:rsid w:val="00C007EB"/>
    <w:rsid w:val="00C00BF5"/>
    <w:rsid w:val="00C00C94"/>
    <w:rsid w:val="00C0318F"/>
    <w:rsid w:val="00C039E4"/>
    <w:rsid w:val="00C048B0"/>
    <w:rsid w:val="00C05A52"/>
    <w:rsid w:val="00C066ED"/>
    <w:rsid w:val="00C06853"/>
    <w:rsid w:val="00C070A9"/>
    <w:rsid w:val="00C07395"/>
    <w:rsid w:val="00C11C4C"/>
    <w:rsid w:val="00C12E2A"/>
    <w:rsid w:val="00C1579F"/>
    <w:rsid w:val="00C166F6"/>
    <w:rsid w:val="00C16726"/>
    <w:rsid w:val="00C170D7"/>
    <w:rsid w:val="00C17291"/>
    <w:rsid w:val="00C204AD"/>
    <w:rsid w:val="00C20712"/>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0707"/>
    <w:rsid w:val="00C30FDA"/>
    <w:rsid w:val="00C311E9"/>
    <w:rsid w:val="00C320E1"/>
    <w:rsid w:val="00C32F66"/>
    <w:rsid w:val="00C330EF"/>
    <w:rsid w:val="00C34C54"/>
    <w:rsid w:val="00C34DF1"/>
    <w:rsid w:val="00C34F23"/>
    <w:rsid w:val="00C355B7"/>
    <w:rsid w:val="00C3584D"/>
    <w:rsid w:val="00C35F0B"/>
    <w:rsid w:val="00C35FCA"/>
    <w:rsid w:val="00C36A3B"/>
    <w:rsid w:val="00C36C89"/>
    <w:rsid w:val="00C3700E"/>
    <w:rsid w:val="00C37500"/>
    <w:rsid w:val="00C376A7"/>
    <w:rsid w:val="00C37D47"/>
    <w:rsid w:val="00C40503"/>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110C"/>
    <w:rsid w:val="00C52613"/>
    <w:rsid w:val="00C545ED"/>
    <w:rsid w:val="00C5553A"/>
    <w:rsid w:val="00C5674B"/>
    <w:rsid w:val="00C56E0E"/>
    <w:rsid w:val="00C56F56"/>
    <w:rsid w:val="00C5728B"/>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0E58"/>
    <w:rsid w:val="00C71CC6"/>
    <w:rsid w:val="00C73276"/>
    <w:rsid w:val="00C74908"/>
    <w:rsid w:val="00C75A89"/>
    <w:rsid w:val="00C75D86"/>
    <w:rsid w:val="00C772B3"/>
    <w:rsid w:val="00C77BBF"/>
    <w:rsid w:val="00C77F7A"/>
    <w:rsid w:val="00C80165"/>
    <w:rsid w:val="00C81207"/>
    <w:rsid w:val="00C817F4"/>
    <w:rsid w:val="00C81AD1"/>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649"/>
    <w:rsid w:val="00C90DA6"/>
    <w:rsid w:val="00C910B7"/>
    <w:rsid w:val="00C912F7"/>
    <w:rsid w:val="00C918F3"/>
    <w:rsid w:val="00C92AB0"/>
    <w:rsid w:val="00C93EBF"/>
    <w:rsid w:val="00C943DA"/>
    <w:rsid w:val="00C9459E"/>
    <w:rsid w:val="00C947C9"/>
    <w:rsid w:val="00C964F1"/>
    <w:rsid w:val="00C969C5"/>
    <w:rsid w:val="00C9777A"/>
    <w:rsid w:val="00C97B6E"/>
    <w:rsid w:val="00C97C41"/>
    <w:rsid w:val="00CA028C"/>
    <w:rsid w:val="00CA11A8"/>
    <w:rsid w:val="00CA1AE9"/>
    <w:rsid w:val="00CA1E05"/>
    <w:rsid w:val="00CA2A99"/>
    <w:rsid w:val="00CA2BA2"/>
    <w:rsid w:val="00CA2CB8"/>
    <w:rsid w:val="00CA37FD"/>
    <w:rsid w:val="00CA47B9"/>
    <w:rsid w:val="00CA4B91"/>
    <w:rsid w:val="00CA5266"/>
    <w:rsid w:val="00CA599C"/>
    <w:rsid w:val="00CA5C64"/>
    <w:rsid w:val="00CA5F91"/>
    <w:rsid w:val="00CA6008"/>
    <w:rsid w:val="00CA6039"/>
    <w:rsid w:val="00CA640A"/>
    <w:rsid w:val="00CA66EF"/>
    <w:rsid w:val="00CA7466"/>
    <w:rsid w:val="00CA747F"/>
    <w:rsid w:val="00CA75E4"/>
    <w:rsid w:val="00CA7656"/>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26B3"/>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3C9"/>
    <w:rsid w:val="00CD55D4"/>
    <w:rsid w:val="00CD5A2B"/>
    <w:rsid w:val="00CD5BD7"/>
    <w:rsid w:val="00CD63E2"/>
    <w:rsid w:val="00CD71CC"/>
    <w:rsid w:val="00CD77B5"/>
    <w:rsid w:val="00CE1642"/>
    <w:rsid w:val="00CE1874"/>
    <w:rsid w:val="00CE1F67"/>
    <w:rsid w:val="00CE299D"/>
    <w:rsid w:val="00CE2B20"/>
    <w:rsid w:val="00CE3335"/>
    <w:rsid w:val="00CE35F8"/>
    <w:rsid w:val="00CE3BBE"/>
    <w:rsid w:val="00CE549F"/>
    <w:rsid w:val="00CE5A09"/>
    <w:rsid w:val="00CE5B67"/>
    <w:rsid w:val="00CE5FD2"/>
    <w:rsid w:val="00CE6211"/>
    <w:rsid w:val="00CE6743"/>
    <w:rsid w:val="00CE6DCB"/>
    <w:rsid w:val="00CE7103"/>
    <w:rsid w:val="00CE73A6"/>
    <w:rsid w:val="00CE73B8"/>
    <w:rsid w:val="00CE7A43"/>
    <w:rsid w:val="00CF069A"/>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287"/>
    <w:rsid w:val="00D0138F"/>
    <w:rsid w:val="00D015CD"/>
    <w:rsid w:val="00D019EF"/>
    <w:rsid w:val="00D01A42"/>
    <w:rsid w:val="00D01F6C"/>
    <w:rsid w:val="00D021BE"/>
    <w:rsid w:val="00D023B7"/>
    <w:rsid w:val="00D02DF0"/>
    <w:rsid w:val="00D02F50"/>
    <w:rsid w:val="00D0313C"/>
    <w:rsid w:val="00D03348"/>
    <w:rsid w:val="00D041A0"/>
    <w:rsid w:val="00D04444"/>
    <w:rsid w:val="00D046EF"/>
    <w:rsid w:val="00D04739"/>
    <w:rsid w:val="00D05549"/>
    <w:rsid w:val="00D058DA"/>
    <w:rsid w:val="00D05D81"/>
    <w:rsid w:val="00D07AE4"/>
    <w:rsid w:val="00D07DC1"/>
    <w:rsid w:val="00D07E62"/>
    <w:rsid w:val="00D10113"/>
    <w:rsid w:val="00D108D2"/>
    <w:rsid w:val="00D10BBD"/>
    <w:rsid w:val="00D10D1E"/>
    <w:rsid w:val="00D11ABC"/>
    <w:rsid w:val="00D1252D"/>
    <w:rsid w:val="00D13407"/>
    <w:rsid w:val="00D15560"/>
    <w:rsid w:val="00D15F76"/>
    <w:rsid w:val="00D16ED5"/>
    <w:rsid w:val="00D17614"/>
    <w:rsid w:val="00D17E9A"/>
    <w:rsid w:val="00D20187"/>
    <w:rsid w:val="00D2045F"/>
    <w:rsid w:val="00D208C5"/>
    <w:rsid w:val="00D20A80"/>
    <w:rsid w:val="00D21887"/>
    <w:rsid w:val="00D225CA"/>
    <w:rsid w:val="00D2299B"/>
    <w:rsid w:val="00D22B91"/>
    <w:rsid w:val="00D22CF6"/>
    <w:rsid w:val="00D23609"/>
    <w:rsid w:val="00D24F24"/>
    <w:rsid w:val="00D25161"/>
    <w:rsid w:val="00D2566C"/>
    <w:rsid w:val="00D25D7D"/>
    <w:rsid w:val="00D25F96"/>
    <w:rsid w:val="00D26338"/>
    <w:rsid w:val="00D267F8"/>
    <w:rsid w:val="00D275B5"/>
    <w:rsid w:val="00D2765F"/>
    <w:rsid w:val="00D2772D"/>
    <w:rsid w:val="00D31687"/>
    <w:rsid w:val="00D32441"/>
    <w:rsid w:val="00D33D40"/>
    <w:rsid w:val="00D3417A"/>
    <w:rsid w:val="00D348A5"/>
    <w:rsid w:val="00D34E39"/>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6BDF"/>
    <w:rsid w:val="00D4700B"/>
    <w:rsid w:val="00D47020"/>
    <w:rsid w:val="00D474F0"/>
    <w:rsid w:val="00D4750E"/>
    <w:rsid w:val="00D47AD4"/>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A7B"/>
    <w:rsid w:val="00D60CA8"/>
    <w:rsid w:val="00D60D58"/>
    <w:rsid w:val="00D60EAF"/>
    <w:rsid w:val="00D61363"/>
    <w:rsid w:val="00D6147B"/>
    <w:rsid w:val="00D61930"/>
    <w:rsid w:val="00D62175"/>
    <w:rsid w:val="00D637BB"/>
    <w:rsid w:val="00D6485A"/>
    <w:rsid w:val="00D64C60"/>
    <w:rsid w:val="00D652C0"/>
    <w:rsid w:val="00D657B5"/>
    <w:rsid w:val="00D65923"/>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08DB"/>
    <w:rsid w:val="00D812D5"/>
    <w:rsid w:val="00D834C7"/>
    <w:rsid w:val="00D839AB"/>
    <w:rsid w:val="00D840FB"/>
    <w:rsid w:val="00D853A9"/>
    <w:rsid w:val="00D864B3"/>
    <w:rsid w:val="00D869E7"/>
    <w:rsid w:val="00D87F0B"/>
    <w:rsid w:val="00D91776"/>
    <w:rsid w:val="00D92F05"/>
    <w:rsid w:val="00D934A2"/>
    <w:rsid w:val="00D93FEB"/>
    <w:rsid w:val="00D9418E"/>
    <w:rsid w:val="00D943D3"/>
    <w:rsid w:val="00D944B2"/>
    <w:rsid w:val="00D94747"/>
    <w:rsid w:val="00D94C30"/>
    <w:rsid w:val="00D96E3D"/>
    <w:rsid w:val="00D976AF"/>
    <w:rsid w:val="00D978A3"/>
    <w:rsid w:val="00DA0020"/>
    <w:rsid w:val="00DA0588"/>
    <w:rsid w:val="00DA102F"/>
    <w:rsid w:val="00DA1281"/>
    <w:rsid w:val="00DA149F"/>
    <w:rsid w:val="00DA2509"/>
    <w:rsid w:val="00DA35D7"/>
    <w:rsid w:val="00DA377D"/>
    <w:rsid w:val="00DA45A2"/>
    <w:rsid w:val="00DA4CB5"/>
    <w:rsid w:val="00DA4E6D"/>
    <w:rsid w:val="00DA6594"/>
    <w:rsid w:val="00DA659F"/>
    <w:rsid w:val="00DA7359"/>
    <w:rsid w:val="00DA77B8"/>
    <w:rsid w:val="00DB1D11"/>
    <w:rsid w:val="00DB24B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1B7"/>
    <w:rsid w:val="00DC78E5"/>
    <w:rsid w:val="00DD0103"/>
    <w:rsid w:val="00DD0138"/>
    <w:rsid w:val="00DD0760"/>
    <w:rsid w:val="00DD0920"/>
    <w:rsid w:val="00DD0B0D"/>
    <w:rsid w:val="00DD0D23"/>
    <w:rsid w:val="00DD1883"/>
    <w:rsid w:val="00DD1AE2"/>
    <w:rsid w:val="00DD282F"/>
    <w:rsid w:val="00DD2CF4"/>
    <w:rsid w:val="00DD2E85"/>
    <w:rsid w:val="00DD3009"/>
    <w:rsid w:val="00DD34A7"/>
    <w:rsid w:val="00DD41E5"/>
    <w:rsid w:val="00DD6358"/>
    <w:rsid w:val="00DD6D6C"/>
    <w:rsid w:val="00DD6E54"/>
    <w:rsid w:val="00DD778D"/>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10B2"/>
    <w:rsid w:val="00DF2FF3"/>
    <w:rsid w:val="00DF32E0"/>
    <w:rsid w:val="00DF3868"/>
    <w:rsid w:val="00DF5818"/>
    <w:rsid w:val="00DF5A2C"/>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A00"/>
    <w:rsid w:val="00E02B69"/>
    <w:rsid w:val="00E02C04"/>
    <w:rsid w:val="00E02DB8"/>
    <w:rsid w:val="00E03337"/>
    <w:rsid w:val="00E043D2"/>
    <w:rsid w:val="00E047EB"/>
    <w:rsid w:val="00E049DB"/>
    <w:rsid w:val="00E04EBF"/>
    <w:rsid w:val="00E054A4"/>
    <w:rsid w:val="00E05D8F"/>
    <w:rsid w:val="00E0623D"/>
    <w:rsid w:val="00E06F56"/>
    <w:rsid w:val="00E07195"/>
    <w:rsid w:val="00E071E6"/>
    <w:rsid w:val="00E103E5"/>
    <w:rsid w:val="00E104FF"/>
    <w:rsid w:val="00E1085E"/>
    <w:rsid w:val="00E10EEC"/>
    <w:rsid w:val="00E11BFE"/>
    <w:rsid w:val="00E11D92"/>
    <w:rsid w:val="00E11F64"/>
    <w:rsid w:val="00E122E5"/>
    <w:rsid w:val="00E13D4B"/>
    <w:rsid w:val="00E14AE4"/>
    <w:rsid w:val="00E14E1A"/>
    <w:rsid w:val="00E15B75"/>
    <w:rsid w:val="00E15BAC"/>
    <w:rsid w:val="00E16311"/>
    <w:rsid w:val="00E179F6"/>
    <w:rsid w:val="00E17D2D"/>
    <w:rsid w:val="00E20B96"/>
    <w:rsid w:val="00E21151"/>
    <w:rsid w:val="00E219B4"/>
    <w:rsid w:val="00E21E9E"/>
    <w:rsid w:val="00E23AEE"/>
    <w:rsid w:val="00E24162"/>
    <w:rsid w:val="00E2439A"/>
    <w:rsid w:val="00E244D4"/>
    <w:rsid w:val="00E244E8"/>
    <w:rsid w:val="00E25046"/>
    <w:rsid w:val="00E256C5"/>
    <w:rsid w:val="00E258A7"/>
    <w:rsid w:val="00E26FA8"/>
    <w:rsid w:val="00E27D32"/>
    <w:rsid w:val="00E3028E"/>
    <w:rsid w:val="00E30CF2"/>
    <w:rsid w:val="00E30ED5"/>
    <w:rsid w:val="00E31CBB"/>
    <w:rsid w:val="00E327CF"/>
    <w:rsid w:val="00E32935"/>
    <w:rsid w:val="00E32BD8"/>
    <w:rsid w:val="00E32C52"/>
    <w:rsid w:val="00E32CC0"/>
    <w:rsid w:val="00E32F6C"/>
    <w:rsid w:val="00E33C7A"/>
    <w:rsid w:val="00E33D4C"/>
    <w:rsid w:val="00E34377"/>
    <w:rsid w:val="00E34B31"/>
    <w:rsid w:val="00E36577"/>
    <w:rsid w:val="00E37755"/>
    <w:rsid w:val="00E37F5A"/>
    <w:rsid w:val="00E4055A"/>
    <w:rsid w:val="00E40716"/>
    <w:rsid w:val="00E41007"/>
    <w:rsid w:val="00E41E63"/>
    <w:rsid w:val="00E41F23"/>
    <w:rsid w:val="00E42B0D"/>
    <w:rsid w:val="00E43230"/>
    <w:rsid w:val="00E43852"/>
    <w:rsid w:val="00E43D2E"/>
    <w:rsid w:val="00E44D08"/>
    <w:rsid w:val="00E4524E"/>
    <w:rsid w:val="00E45D8F"/>
    <w:rsid w:val="00E46127"/>
    <w:rsid w:val="00E46886"/>
    <w:rsid w:val="00E478FA"/>
    <w:rsid w:val="00E47DED"/>
    <w:rsid w:val="00E500EA"/>
    <w:rsid w:val="00E505EA"/>
    <w:rsid w:val="00E505F7"/>
    <w:rsid w:val="00E5068B"/>
    <w:rsid w:val="00E511B5"/>
    <w:rsid w:val="00E51594"/>
    <w:rsid w:val="00E515C3"/>
    <w:rsid w:val="00E51A3E"/>
    <w:rsid w:val="00E523AB"/>
    <w:rsid w:val="00E526EC"/>
    <w:rsid w:val="00E53FF3"/>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794"/>
    <w:rsid w:val="00E62B63"/>
    <w:rsid w:val="00E6505B"/>
    <w:rsid w:val="00E6554E"/>
    <w:rsid w:val="00E655B4"/>
    <w:rsid w:val="00E6576D"/>
    <w:rsid w:val="00E65863"/>
    <w:rsid w:val="00E65B76"/>
    <w:rsid w:val="00E65F60"/>
    <w:rsid w:val="00E661F8"/>
    <w:rsid w:val="00E66281"/>
    <w:rsid w:val="00E67E8E"/>
    <w:rsid w:val="00E705E5"/>
    <w:rsid w:val="00E70FD9"/>
    <w:rsid w:val="00E713C1"/>
    <w:rsid w:val="00E71AD8"/>
    <w:rsid w:val="00E71EA6"/>
    <w:rsid w:val="00E71F85"/>
    <w:rsid w:val="00E7244E"/>
    <w:rsid w:val="00E72FA1"/>
    <w:rsid w:val="00E732E7"/>
    <w:rsid w:val="00E739A0"/>
    <w:rsid w:val="00E7403B"/>
    <w:rsid w:val="00E74769"/>
    <w:rsid w:val="00E7552E"/>
    <w:rsid w:val="00E766A6"/>
    <w:rsid w:val="00E7753A"/>
    <w:rsid w:val="00E77D79"/>
    <w:rsid w:val="00E8059D"/>
    <w:rsid w:val="00E80BAB"/>
    <w:rsid w:val="00E80F32"/>
    <w:rsid w:val="00E81955"/>
    <w:rsid w:val="00E81C20"/>
    <w:rsid w:val="00E82170"/>
    <w:rsid w:val="00E82EA3"/>
    <w:rsid w:val="00E83421"/>
    <w:rsid w:val="00E8373D"/>
    <w:rsid w:val="00E843FF"/>
    <w:rsid w:val="00E846BB"/>
    <w:rsid w:val="00E859B1"/>
    <w:rsid w:val="00E85ADB"/>
    <w:rsid w:val="00E8618F"/>
    <w:rsid w:val="00E864A2"/>
    <w:rsid w:val="00E87521"/>
    <w:rsid w:val="00E87E6D"/>
    <w:rsid w:val="00E9039C"/>
    <w:rsid w:val="00E90747"/>
    <w:rsid w:val="00E90C71"/>
    <w:rsid w:val="00E90DE3"/>
    <w:rsid w:val="00E90E5C"/>
    <w:rsid w:val="00E92018"/>
    <w:rsid w:val="00E92721"/>
    <w:rsid w:val="00E92D8D"/>
    <w:rsid w:val="00E92FFF"/>
    <w:rsid w:val="00E93BA6"/>
    <w:rsid w:val="00E940D1"/>
    <w:rsid w:val="00E94498"/>
    <w:rsid w:val="00E94FAB"/>
    <w:rsid w:val="00E95513"/>
    <w:rsid w:val="00E95DD7"/>
    <w:rsid w:val="00E961A6"/>
    <w:rsid w:val="00E96932"/>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144D"/>
    <w:rsid w:val="00EB2482"/>
    <w:rsid w:val="00EB27DE"/>
    <w:rsid w:val="00EB2B69"/>
    <w:rsid w:val="00EB2B8F"/>
    <w:rsid w:val="00EB353B"/>
    <w:rsid w:val="00EB3BCE"/>
    <w:rsid w:val="00EB4080"/>
    <w:rsid w:val="00EB4D46"/>
    <w:rsid w:val="00EB4E91"/>
    <w:rsid w:val="00EB5420"/>
    <w:rsid w:val="00EB5AB8"/>
    <w:rsid w:val="00EB61C5"/>
    <w:rsid w:val="00EB6C93"/>
    <w:rsid w:val="00EB712F"/>
    <w:rsid w:val="00EB727C"/>
    <w:rsid w:val="00EB748B"/>
    <w:rsid w:val="00EC1201"/>
    <w:rsid w:val="00EC1511"/>
    <w:rsid w:val="00EC1767"/>
    <w:rsid w:val="00EC180A"/>
    <w:rsid w:val="00EC1DFB"/>
    <w:rsid w:val="00EC2E4A"/>
    <w:rsid w:val="00EC3028"/>
    <w:rsid w:val="00EC367B"/>
    <w:rsid w:val="00EC4699"/>
    <w:rsid w:val="00EC48A7"/>
    <w:rsid w:val="00EC540F"/>
    <w:rsid w:val="00EC5867"/>
    <w:rsid w:val="00EC5EBE"/>
    <w:rsid w:val="00EC6077"/>
    <w:rsid w:val="00EC6F22"/>
    <w:rsid w:val="00EC74AF"/>
    <w:rsid w:val="00EC7C5F"/>
    <w:rsid w:val="00EC7FB8"/>
    <w:rsid w:val="00ED0388"/>
    <w:rsid w:val="00ED0507"/>
    <w:rsid w:val="00ED1734"/>
    <w:rsid w:val="00ED3193"/>
    <w:rsid w:val="00ED393B"/>
    <w:rsid w:val="00ED395C"/>
    <w:rsid w:val="00ED5878"/>
    <w:rsid w:val="00ED768F"/>
    <w:rsid w:val="00ED7E13"/>
    <w:rsid w:val="00ED7E51"/>
    <w:rsid w:val="00EE006C"/>
    <w:rsid w:val="00EE1DB1"/>
    <w:rsid w:val="00EE2D56"/>
    <w:rsid w:val="00EE2DED"/>
    <w:rsid w:val="00EE2FE3"/>
    <w:rsid w:val="00EE2FF0"/>
    <w:rsid w:val="00EE42DB"/>
    <w:rsid w:val="00EE4540"/>
    <w:rsid w:val="00EE4D42"/>
    <w:rsid w:val="00EE5113"/>
    <w:rsid w:val="00EE5D6C"/>
    <w:rsid w:val="00EE60B1"/>
    <w:rsid w:val="00EE6471"/>
    <w:rsid w:val="00EE6734"/>
    <w:rsid w:val="00EE6C14"/>
    <w:rsid w:val="00EE717E"/>
    <w:rsid w:val="00EE719D"/>
    <w:rsid w:val="00EF0575"/>
    <w:rsid w:val="00EF0DED"/>
    <w:rsid w:val="00EF1831"/>
    <w:rsid w:val="00EF1B3B"/>
    <w:rsid w:val="00EF210F"/>
    <w:rsid w:val="00EF26F7"/>
    <w:rsid w:val="00EF33F6"/>
    <w:rsid w:val="00EF396E"/>
    <w:rsid w:val="00EF39A9"/>
    <w:rsid w:val="00EF3BBA"/>
    <w:rsid w:val="00EF3BBE"/>
    <w:rsid w:val="00EF47B0"/>
    <w:rsid w:val="00EF591E"/>
    <w:rsid w:val="00EF5B35"/>
    <w:rsid w:val="00EF654B"/>
    <w:rsid w:val="00EF7E3E"/>
    <w:rsid w:val="00EF7EF2"/>
    <w:rsid w:val="00F00D7C"/>
    <w:rsid w:val="00F01531"/>
    <w:rsid w:val="00F016DB"/>
    <w:rsid w:val="00F018EC"/>
    <w:rsid w:val="00F03B18"/>
    <w:rsid w:val="00F03C9A"/>
    <w:rsid w:val="00F04291"/>
    <w:rsid w:val="00F04A63"/>
    <w:rsid w:val="00F04A6C"/>
    <w:rsid w:val="00F05BAA"/>
    <w:rsid w:val="00F0622A"/>
    <w:rsid w:val="00F06E7B"/>
    <w:rsid w:val="00F06EC4"/>
    <w:rsid w:val="00F07219"/>
    <w:rsid w:val="00F07B92"/>
    <w:rsid w:val="00F101BD"/>
    <w:rsid w:val="00F10C49"/>
    <w:rsid w:val="00F11A23"/>
    <w:rsid w:val="00F11CBE"/>
    <w:rsid w:val="00F12578"/>
    <w:rsid w:val="00F129AA"/>
    <w:rsid w:val="00F13B78"/>
    <w:rsid w:val="00F140C5"/>
    <w:rsid w:val="00F150A1"/>
    <w:rsid w:val="00F16455"/>
    <w:rsid w:val="00F172EE"/>
    <w:rsid w:val="00F17472"/>
    <w:rsid w:val="00F17BE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B70"/>
    <w:rsid w:val="00F27D8F"/>
    <w:rsid w:val="00F30EDA"/>
    <w:rsid w:val="00F31A2B"/>
    <w:rsid w:val="00F32170"/>
    <w:rsid w:val="00F32C3C"/>
    <w:rsid w:val="00F33272"/>
    <w:rsid w:val="00F33DF6"/>
    <w:rsid w:val="00F345BD"/>
    <w:rsid w:val="00F35AE9"/>
    <w:rsid w:val="00F36F61"/>
    <w:rsid w:val="00F37499"/>
    <w:rsid w:val="00F37C4D"/>
    <w:rsid w:val="00F40018"/>
    <w:rsid w:val="00F40CC9"/>
    <w:rsid w:val="00F42523"/>
    <w:rsid w:val="00F428C2"/>
    <w:rsid w:val="00F43A85"/>
    <w:rsid w:val="00F4405A"/>
    <w:rsid w:val="00F44227"/>
    <w:rsid w:val="00F44DE9"/>
    <w:rsid w:val="00F45197"/>
    <w:rsid w:val="00F46485"/>
    <w:rsid w:val="00F465A2"/>
    <w:rsid w:val="00F4747E"/>
    <w:rsid w:val="00F474E4"/>
    <w:rsid w:val="00F47963"/>
    <w:rsid w:val="00F50026"/>
    <w:rsid w:val="00F508A7"/>
    <w:rsid w:val="00F50ABD"/>
    <w:rsid w:val="00F50C23"/>
    <w:rsid w:val="00F50DC9"/>
    <w:rsid w:val="00F51909"/>
    <w:rsid w:val="00F51A72"/>
    <w:rsid w:val="00F51E9E"/>
    <w:rsid w:val="00F51EF3"/>
    <w:rsid w:val="00F525C9"/>
    <w:rsid w:val="00F528EA"/>
    <w:rsid w:val="00F530A9"/>
    <w:rsid w:val="00F533E6"/>
    <w:rsid w:val="00F534D0"/>
    <w:rsid w:val="00F537B1"/>
    <w:rsid w:val="00F53EF3"/>
    <w:rsid w:val="00F53FF9"/>
    <w:rsid w:val="00F54071"/>
    <w:rsid w:val="00F54272"/>
    <w:rsid w:val="00F5463E"/>
    <w:rsid w:val="00F55A19"/>
    <w:rsid w:val="00F56230"/>
    <w:rsid w:val="00F57771"/>
    <w:rsid w:val="00F605AE"/>
    <w:rsid w:val="00F60859"/>
    <w:rsid w:val="00F61D71"/>
    <w:rsid w:val="00F626E3"/>
    <w:rsid w:val="00F62FCB"/>
    <w:rsid w:val="00F631EF"/>
    <w:rsid w:val="00F639E1"/>
    <w:rsid w:val="00F63B1D"/>
    <w:rsid w:val="00F63C99"/>
    <w:rsid w:val="00F64DEF"/>
    <w:rsid w:val="00F65129"/>
    <w:rsid w:val="00F67372"/>
    <w:rsid w:val="00F674EE"/>
    <w:rsid w:val="00F67AB1"/>
    <w:rsid w:val="00F67E47"/>
    <w:rsid w:val="00F70128"/>
    <w:rsid w:val="00F70BAA"/>
    <w:rsid w:val="00F71ED3"/>
    <w:rsid w:val="00F71F0F"/>
    <w:rsid w:val="00F7218E"/>
    <w:rsid w:val="00F7315A"/>
    <w:rsid w:val="00F738AD"/>
    <w:rsid w:val="00F73AC5"/>
    <w:rsid w:val="00F744D0"/>
    <w:rsid w:val="00F74881"/>
    <w:rsid w:val="00F748B6"/>
    <w:rsid w:val="00F74A65"/>
    <w:rsid w:val="00F756FA"/>
    <w:rsid w:val="00F75841"/>
    <w:rsid w:val="00F7684A"/>
    <w:rsid w:val="00F774CC"/>
    <w:rsid w:val="00F776DE"/>
    <w:rsid w:val="00F83068"/>
    <w:rsid w:val="00F83C3B"/>
    <w:rsid w:val="00F8472D"/>
    <w:rsid w:val="00F84A74"/>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6A6"/>
    <w:rsid w:val="00F95B5B"/>
    <w:rsid w:val="00F95DBB"/>
    <w:rsid w:val="00F95F42"/>
    <w:rsid w:val="00F95FA7"/>
    <w:rsid w:val="00F966C2"/>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A7C34"/>
    <w:rsid w:val="00FB040B"/>
    <w:rsid w:val="00FB0498"/>
    <w:rsid w:val="00FB0B70"/>
    <w:rsid w:val="00FB0CB9"/>
    <w:rsid w:val="00FB1161"/>
    <w:rsid w:val="00FB218C"/>
    <w:rsid w:val="00FB27C2"/>
    <w:rsid w:val="00FB2D5B"/>
    <w:rsid w:val="00FB405D"/>
    <w:rsid w:val="00FB419A"/>
    <w:rsid w:val="00FB41A7"/>
    <w:rsid w:val="00FB429F"/>
    <w:rsid w:val="00FB42D2"/>
    <w:rsid w:val="00FB43D5"/>
    <w:rsid w:val="00FB52F1"/>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6AFB"/>
    <w:rsid w:val="00FC7020"/>
    <w:rsid w:val="00FC7340"/>
    <w:rsid w:val="00FC793A"/>
    <w:rsid w:val="00FC7A0C"/>
    <w:rsid w:val="00FD03D9"/>
    <w:rsid w:val="00FD075F"/>
    <w:rsid w:val="00FD07AC"/>
    <w:rsid w:val="00FD0B0A"/>
    <w:rsid w:val="00FD0E16"/>
    <w:rsid w:val="00FD1380"/>
    <w:rsid w:val="00FD1700"/>
    <w:rsid w:val="00FD1E55"/>
    <w:rsid w:val="00FD2034"/>
    <w:rsid w:val="00FD26B1"/>
    <w:rsid w:val="00FD272E"/>
    <w:rsid w:val="00FD28DD"/>
    <w:rsid w:val="00FD3B05"/>
    <w:rsid w:val="00FD3B8F"/>
    <w:rsid w:val="00FD45A8"/>
    <w:rsid w:val="00FD6789"/>
    <w:rsid w:val="00FD6864"/>
    <w:rsid w:val="00FD699D"/>
    <w:rsid w:val="00FD6E73"/>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4D11"/>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1EE5"/>
    <w:rsid w:val="00FF2754"/>
    <w:rsid w:val="00FF4148"/>
    <w:rsid w:val="00FF45C0"/>
    <w:rsid w:val="00FF4F7C"/>
    <w:rsid w:val="00FF5CD1"/>
    <w:rsid w:val="00FF644F"/>
    <w:rsid w:val="00FF69E9"/>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 w:type="table" w:styleId="TableGrid">
    <w:name w:val="Table Grid"/>
    <w:basedOn w:val="TableNormal"/>
    <w:uiPriority w:val="59"/>
    <w:rsid w:val="0013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326204179">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61754776">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customXml/itemProps2.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PETER WARREN</cp:lastModifiedBy>
  <cp:revision>74</cp:revision>
  <cp:lastPrinted>2022-06-10T09:48:00Z</cp:lastPrinted>
  <dcterms:created xsi:type="dcterms:W3CDTF">2025-03-03T15:19:00Z</dcterms:created>
  <dcterms:modified xsi:type="dcterms:W3CDTF">2025-03-06T11:08:00Z</dcterms:modified>
</cp:coreProperties>
</file>