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4902" w14:textId="5CF6E70A" w:rsidR="00420346" w:rsidRPr="00A318D9" w:rsidRDefault="00FD72CA" w:rsidP="00420346">
      <w:pPr>
        <w:rPr>
          <w:rFonts w:cs="Arial"/>
          <w:b/>
          <w:bCs/>
          <w:sz w:val="24"/>
          <w:szCs w:val="24"/>
        </w:rPr>
      </w:pPr>
      <w:r w:rsidRPr="00A318D9">
        <w:rPr>
          <w:rFonts w:cs="Arial"/>
          <w:b/>
          <w:bCs/>
          <w:noProof/>
          <w:sz w:val="24"/>
          <w:szCs w:val="24"/>
          <w:lang w:eastAsia="en-GB"/>
        </w:rPr>
        <w:drawing>
          <wp:anchor distT="0" distB="0" distL="114300" distR="114300" simplePos="0" relativeHeight="251658240" behindDoc="0" locked="0" layoutInCell="1" allowOverlap="1" wp14:anchorId="1B5C64D4" wp14:editId="07777777">
            <wp:simplePos x="0" y="0"/>
            <wp:positionH relativeFrom="margin">
              <wp:align>center</wp:align>
            </wp:positionH>
            <wp:positionV relativeFrom="margin">
              <wp:align>top</wp:align>
            </wp:positionV>
            <wp:extent cx="3185820" cy="2252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LDC new logo gre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5820" cy="2252240"/>
                    </a:xfrm>
                    <a:prstGeom prst="rect">
                      <a:avLst/>
                    </a:prstGeom>
                  </pic:spPr>
                </pic:pic>
              </a:graphicData>
            </a:graphic>
          </wp:anchor>
        </w:drawing>
      </w:r>
    </w:p>
    <w:p w14:paraId="7D72ADF6" w14:textId="77777777" w:rsidR="00420346" w:rsidRPr="00405EE2" w:rsidRDefault="00420346" w:rsidP="00420346">
      <w:pPr>
        <w:rPr>
          <w:rFonts w:cs="Arial"/>
          <w:sz w:val="24"/>
          <w:szCs w:val="24"/>
        </w:rPr>
      </w:pPr>
    </w:p>
    <w:p w14:paraId="3388A736" w14:textId="77777777" w:rsidR="00420346" w:rsidRPr="00405EE2" w:rsidRDefault="00420346" w:rsidP="00420346">
      <w:pPr>
        <w:pStyle w:val="ListParagraph"/>
        <w:spacing w:line="276" w:lineRule="auto"/>
        <w:ind w:left="426"/>
        <w:rPr>
          <w:rFonts w:cs="Arial"/>
          <w:sz w:val="24"/>
          <w:szCs w:val="24"/>
        </w:rPr>
      </w:pPr>
    </w:p>
    <w:p w14:paraId="1C838B60" w14:textId="77777777" w:rsidR="00420346" w:rsidRPr="00405EE2" w:rsidRDefault="00420346" w:rsidP="00420346">
      <w:pPr>
        <w:rPr>
          <w:rFonts w:cs="Arial"/>
          <w:sz w:val="24"/>
          <w:szCs w:val="24"/>
        </w:rPr>
      </w:pPr>
    </w:p>
    <w:p w14:paraId="7D86A3A9" w14:textId="77777777" w:rsidR="00420346" w:rsidRPr="00405EE2" w:rsidRDefault="00420346" w:rsidP="00420346">
      <w:pPr>
        <w:rPr>
          <w:rFonts w:cs="Arial"/>
          <w:sz w:val="24"/>
          <w:szCs w:val="24"/>
        </w:rPr>
      </w:pPr>
    </w:p>
    <w:p w14:paraId="314176AB" w14:textId="77777777" w:rsidR="00420346" w:rsidRPr="00405EE2" w:rsidRDefault="00420346" w:rsidP="00420346">
      <w:pPr>
        <w:pStyle w:val="ListParagraph"/>
        <w:spacing w:line="276" w:lineRule="auto"/>
        <w:ind w:left="426"/>
        <w:rPr>
          <w:rFonts w:cs="Arial"/>
          <w:sz w:val="24"/>
          <w:szCs w:val="24"/>
        </w:rPr>
      </w:pPr>
    </w:p>
    <w:p w14:paraId="377243BB" w14:textId="77777777" w:rsidR="00420346" w:rsidRPr="00405EE2" w:rsidRDefault="00420346" w:rsidP="00420346">
      <w:pPr>
        <w:pStyle w:val="ListParagraph"/>
        <w:tabs>
          <w:tab w:val="left" w:pos="1710"/>
        </w:tabs>
        <w:spacing w:line="276" w:lineRule="auto"/>
        <w:ind w:left="426"/>
        <w:jc w:val="center"/>
        <w:rPr>
          <w:rFonts w:cs="Arial"/>
          <w:sz w:val="24"/>
          <w:szCs w:val="24"/>
        </w:rPr>
      </w:pPr>
    </w:p>
    <w:p w14:paraId="08BA0733" w14:textId="77777777" w:rsidR="001962DE" w:rsidRDefault="001962DE" w:rsidP="00420346">
      <w:pPr>
        <w:pStyle w:val="ListParagraph"/>
        <w:tabs>
          <w:tab w:val="left" w:pos="1710"/>
        </w:tabs>
        <w:spacing w:line="276" w:lineRule="auto"/>
        <w:ind w:left="426"/>
        <w:jc w:val="center"/>
        <w:rPr>
          <w:rFonts w:cs="Arial"/>
          <w:sz w:val="40"/>
          <w:szCs w:val="24"/>
        </w:rPr>
      </w:pPr>
    </w:p>
    <w:p w14:paraId="5EFB0335" w14:textId="77777777" w:rsidR="001962DE" w:rsidRDefault="001962DE" w:rsidP="00420346">
      <w:pPr>
        <w:pStyle w:val="ListParagraph"/>
        <w:tabs>
          <w:tab w:val="left" w:pos="1710"/>
        </w:tabs>
        <w:spacing w:line="276" w:lineRule="auto"/>
        <w:ind w:left="426"/>
        <w:jc w:val="center"/>
        <w:rPr>
          <w:rFonts w:cs="Arial"/>
          <w:sz w:val="40"/>
          <w:szCs w:val="24"/>
        </w:rPr>
      </w:pPr>
    </w:p>
    <w:p w14:paraId="2D5692FD" w14:textId="77777777" w:rsidR="001962DE" w:rsidRDefault="001962DE" w:rsidP="00420346">
      <w:pPr>
        <w:pStyle w:val="ListParagraph"/>
        <w:tabs>
          <w:tab w:val="left" w:pos="1710"/>
        </w:tabs>
        <w:spacing w:line="276" w:lineRule="auto"/>
        <w:ind w:left="426"/>
        <w:jc w:val="center"/>
        <w:rPr>
          <w:rFonts w:cs="Arial"/>
          <w:sz w:val="40"/>
          <w:szCs w:val="24"/>
        </w:rPr>
      </w:pPr>
    </w:p>
    <w:p w14:paraId="760A1386" w14:textId="77777777" w:rsidR="001962DE" w:rsidRDefault="001962DE" w:rsidP="00420346">
      <w:pPr>
        <w:pStyle w:val="ListParagraph"/>
        <w:tabs>
          <w:tab w:val="left" w:pos="1710"/>
        </w:tabs>
        <w:spacing w:line="276" w:lineRule="auto"/>
        <w:ind w:left="426"/>
        <w:jc w:val="center"/>
        <w:rPr>
          <w:rFonts w:cs="Arial"/>
          <w:sz w:val="40"/>
          <w:szCs w:val="24"/>
        </w:rPr>
      </w:pPr>
    </w:p>
    <w:p w14:paraId="27A27B4D" w14:textId="77777777" w:rsidR="001962DE" w:rsidRDefault="001962DE" w:rsidP="00420346">
      <w:pPr>
        <w:pStyle w:val="ListParagraph"/>
        <w:tabs>
          <w:tab w:val="left" w:pos="1710"/>
        </w:tabs>
        <w:spacing w:line="276" w:lineRule="auto"/>
        <w:ind w:left="426"/>
        <w:jc w:val="center"/>
        <w:rPr>
          <w:rFonts w:cs="Arial"/>
          <w:sz w:val="40"/>
          <w:szCs w:val="24"/>
        </w:rPr>
      </w:pPr>
    </w:p>
    <w:p w14:paraId="69D28C8A" w14:textId="77777777" w:rsidR="00420346" w:rsidRPr="00405EE2" w:rsidRDefault="00420346" w:rsidP="00420346">
      <w:pPr>
        <w:pStyle w:val="ListParagraph"/>
        <w:tabs>
          <w:tab w:val="left" w:pos="1710"/>
        </w:tabs>
        <w:spacing w:line="276" w:lineRule="auto"/>
        <w:ind w:left="426"/>
        <w:jc w:val="center"/>
        <w:rPr>
          <w:rFonts w:cs="Arial"/>
          <w:sz w:val="40"/>
          <w:szCs w:val="24"/>
        </w:rPr>
      </w:pPr>
    </w:p>
    <w:p w14:paraId="4D668CA8" w14:textId="77777777" w:rsidR="00420346" w:rsidRPr="00405EE2" w:rsidRDefault="00420346" w:rsidP="00420346">
      <w:pPr>
        <w:pStyle w:val="ListParagraph"/>
        <w:tabs>
          <w:tab w:val="left" w:pos="1710"/>
        </w:tabs>
        <w:spacing w:line="276" w:lineRule="auto"/>
        <w:ind w:left="426"/>
        <w:jc w:val="center"/>
        <w:rPr>
          <w:rFonts w:cs="Arial"/>
          <w:sz w:val="40"/>
          <w:szCs w:val="24"/>
        </w:rPr>
      </w:pPr>
    </w:p>
    <w:p w14:paraId="11CEFC4B" w14:textId="71DC13DC" w:rsidR="00405EE2" w:rsidRDefault="00FD72CA" w:rsidP="00420346">
      <w:pPr>
        <w:pStyle w:val="ListParagraph"/>
        <w:tabs>
          <w:tab w:val="left" w:pos="1710"/>
        </w:tabs>
        <w:spacing w:line="276" w:lineRule="auto"/>
        <w:ind w:left="426"/>
        <w:jc w:val="center"/>
        <w:rPr>
          <w:rFonts w:cs="Arial"/>
          <w:sz w:val="40"/>
          <w:szCs w:val="24"/>
        </w:rPr>
      </w:pPr>
      <w:r w:rsidRPr="00405EE2">
        <w:rPr>
          <w:rFonts w:cs="Arial"/>
          <w:sz w:val="40"/>
          <w:szCs w:val="24"/>
        </w:rPr>
        <w:t>Equality</w:t>
      </w:r>
      <w:r w:rsidR="00814FB5" w:rsidRPr="00405EE2">
        <w:rPr>
          <w:rFonts w:cs="Arial"/>
          <w:sz w:val="40"/>
          <w:szCs w:val="24"/>
        </w:rPr>
        <w:t xml:space="preserve">, </w:t>
      </w:r>
      <w:r w:rsidR="00B650E9" w:rsidRPr="00405EE2">
        <w:rPr>
          <w:rFonts w:cs="Arial"/>
          <w:sz w:val="40"/>
          <w:szCs w:val="24"/>
        </w:rPr>
        <w:t>Diversity</w:t>
      </w:r>
      <w:r w:rsidR="00814FB5" w:rsidRPr="00405EE2">
        <w:rPr>
          <w:rFonts w:cs="Arial"/>
          <w:sz w:val="40"/>
          <w:szCs w:val="24"/>
        </w:rPr>
        <w:t xml:space="preserve"> and Inclusion</w:t>
      </w:r>
      <w:r w:rsidRPr="00405EE2">
        <w:rPr>
          <w:rFonts w:cs="Arial"/>
          <w:sz w:val="40"/>
          <w:szCs w:val="24"/>
        </w:rPr>
        <w:t xml:space="preserve"> </w:t>
      </w:r>
      <w:r w:rsidR="002E6C47">
        <w:rPr>
          <w:rFonts w:cs="Arial"/>
          <w:sz w:val="40"/>
          <w:szCs w:val="24"/>
        </w:rPr>
        <w:t xml:space="preserve">Policy </w:t>
      </w:r>
      <w:r w:rsidRPr="00405EE2">
        <w:rPr>
          <w:rFonts w:cs="Arial"/>
          <w:sz w:val="40"/>
          <w:szCs w:val="24"/>
        </w:rPr>
        <w:t xml:space="preserve"> </w:t>
      </w:r>
    </w:p>
    <w:p w14:paraId="09EE9879" w14:textId="45111928" w:rsidR="008B070B" w:rsidRDefault="00FD72CA" w:rsidP="00294E63">
      <w:pPr>
        <w:pStyle w:val="ListParagraph"/>
        <w:tabs>
          <w:tab w:val="left" w:pos="1710"/>
        </w:tabs>
        <w:spacing w:line="276" w:lineRule="auto"/>
        <w:ind w:left="426"/>
        <w:jc w:val="center"/>
        <w:rPr>
          <w:rFonts w:cs="Arial"/>
          <w:sz w:val="40"/>
          <w:szCs w:val="24"/>
        </w:rPr>
      </w:pPr>
      <w:r w:rsidRPr="00405EE2">
        <w:rPr>
          <w:rFonts w:cs="Arial"/>
          <w:sz w:val="40"/>
          <w:szCs w:val="24"/>
        </w:rPr>
        <w:t>202</w:t>
      </w:r>
      <w:r w:rsidR="008D3B8A">
        <w:rPr>
          <w:rFonts w:cs="Arial"/>
          <w:sz w:val="40"/>
          <w:szCs w:val="24"/>
        </w:rPr>
        <w:t>4</w:t>
      </w:r>
      <w:r w:rsidRPr="00405EE2">
        <w:rPr>
          <w:rFonts w:cs="Arial"/>
          <w:sz w:val="40"/>
          <w:szCs w:val="24"/>
        </w:rPr>
        <w:t xml:space="preserve"> </w:t>
      </w:r>
      <w:r>
        <w:rPr>
          <w:rFonts w:cs="Arial"/>
          <w:sz w:val="40"/>
          <w:szCs w:val="24"/>
        </w:rPr>
        <w:t>–</w:t>
      </w:r>
      <w:r w:rsidR="008D3B8A">
        <w:rPr>
          <w:rFonts w:cs="Arial"/>
          <w:sz w:val="40"/>
          <w:szCs w:val="24"/>
        </w:rPr>
        <w:t xml:space="preserve"> 2028</w:t>
      </w:r>
    </w:p>
    <w:p w14:paraId="652B5998" w14:textId="77777777" w:rsidR="008B070B" w:rsidRDefault="00FD72CA">
      <w:pPr>
        <w:spacing w:after="160" w:line="259" w:lineRule="auto"/>
        <w:rPr>
          <w:rFonts w:cs="Arial"/>
          <w:sz w:val="40"/>
          <w:szCs w:val="24"/>
        </w:rPr>
      </w:pPr>
      <w:r>
        <w:rPr>
          <w:rFonts w:cs="Arial"/>
          <w:sz w:val="40"/>
          <w:szCs w:val="24"/>
        </w:rPr>
        <w:br w:type="page"/>
      </w:r>
    </w:p>
    <w:p w14:paraId="4D0E9B2D" w14:textId="4463FEDD" w:rsidR="008B070B" w:rsidRPr="008B070B" w:rsidRDefault="00FD72CA" w:rsidP="008B070B">
      <w:pPr>
        <w:pStyle w:val="ListParagraph"/>
        <w:tabs>
          <w:tab w:val="left" w:pos="1710"/>
        </w:tabs>
        <w:spacing w:line="276" w:lineRule="auto"/>
        <w:ind w:left="426"/>
        <w:rPr>
          <w:rFonts w:cs="Arial"/>
          <w:b/>
          <w:sz w:val="28"/>
          <w:szCs w:val="24"/>
        </w:rPr>
      </w:pPr>
      <w:r w:rsidRPr="008B070B">
        <w:rPr>
          <w:rFonts w:cs="Arial"/>
          <w:b/>
          <w:sz w:val="28"/>
          <w:szCs w:val="24"/>
        </w:rPr>
        <w:lastRenderedPageBreak/>
        <w:t xml:space="preserve">Contents </w:t>
      </w:r>
    </w:p>
    <w:p w14:paraId="4B35453E" w14:textId="55AE3703" w:rsidR="008B070B" w:rsidRDefault="008B070B" w:rsidP="008B070B">
      <w:pPr>
        <w:pStyle w:val="ListParagraph"/>
        <w:tabs>
          <w:tab w:val="left" w:pos="1710"/>
        </w:tabs>
        <w:spacing w:line="276" w:lineRule="auto"/>
        <w:ind w:left="426"/>
        <w:rPr>
          <w:rFonts w:cs="Arial"/>
          <w:sz w:val="24"/>
          <w:szCs w:val="24"/>
        </w:rPr>
      </w:pPr>
    </w:p>
    <w:p w14:paraId="17813F9D" w14:textId="374CD781" w:rsidR="008B070B" w:rsidRDefault="00FD72CA" w:rsidP="008B070B">
      <w:pPr>
        <w:pStyle w:val="ListParagraph"/>
        <w:numPr>
          <w:ilvl w:val="0"/>
          <w:numId w:val="21"/>
        </w:numPr>
        <w:tabs>
          <w:tab w:val="left" w:pos="1710"/>
        </w:tabs>
        <w:spacing w:line="276" w:lineRule="auto"/>
        <w:rPr>
          <w:rFonts w:cs="Arial"/>
          <w:sz w:val="24"/>
          <w:szCs w:val="24"/>
        </w:rPr>
      </w:pPr>
      <w:r>
        <w:rPr>
          <w:rFonts w:cs="Arial"/>
          <w:sz w:val="24"/>
          <w:szCs w:val="24"/>
        </w:rPr>
        <w:t xml:space="preserve">Introduction </w:t>
      </w:r>
    </w:p>
    <w:p w14:paraId="5AF4F9D0" w14:textId="22F2C8DF" w:rsidR="008B070B" w:rsidRDefault="00FD72CA" w:rsidP="008B070B">
      <w:pPr>
        <w:pStyle w:val="ListParagraph"/>
        <w:numPr>
          <w:ilvl w:val="0"/>
          <w:numId w:val="21"/>
        </w:numPr>
        <w:tabs>
          <w:tab w:val="left" w:pos="1710"/>
        </w:tabs>
        <w:spacing w:line="276" w:lineRule="auto"/>
        <w:rPr>
          <w:rFonts w:cs="Arial"/>
          <w:sz w:val="24"/>
          <w:szCs w:val="24"/>
        </w:rPr>
      </w:pPr>
      <w:r>
        <w:rPr>
          <w:rFonts w:cs="Arial"/>
          <w:sz w:val="24"/>
          <w:szCs w:val="24"/>
        </w:rPr>
        <w:t xml:space="preserve">What is Equality, </w:t>
      </w:r>
      <w:r w:rsidR="00B650E9">
        <w:rPr>
          <w:rFonts w:cs="Arial"/>
          <w:sz w:val="24"/>
          <w:szCs w:val="24"/>
        </w:rPr>
        <w:t>Diversity,</w:t>
      </w:r>
      <w:r>
        <w:rPr>
          <w:rFonts w:cs="Arial"/>
          <w:sz w:val="24"/>
          <w:szCs w:val="24"/>
        </w:rPr>
        <w:t xml:space="preserve"> and Inclusion (</w:t>
      </w:r>
      <w:r w:rsidR="000A19ED">
        <w:rPr>
          <w:rFonts w:cs="Arial"/>
          <w:sz w:val="24"/>
          <w:szCs w:val="24"/>
        </w:rPr>
        <w:t>E, D</w:t>
      </w:r>
      <w:r>
        <w:rPr>
          <w:rFonts w:cs="Arial"/>
          <w:sz w:val="24"/>
          <w:szCs w:val="24"/>
        </w:rPr>
        <w:t xml:space="preserve"> and I)?</w:t>
      </w:r>
    </w:p>
    <w:p w14:paraId="11B77609" w14:textId="36A5FD10" w:rsidR="008B070B" w:rsidRDefault="00FD72CA" w:rsidP="008B070B">
      <w:pPr>
        <w:pStyle w:val="ListParagraph"/>
        <w:numPr>
          <w:ilvl w:val="0"/>
          <w:numId w:val="21"/>
        </w:numPr>
        <w:tabs>
          <w:tab w:val="left" w:pos="1710"/>
        </w:tabs>
        <w:spacing w:line="276" w:lineRule="auto"/>
        <w:rPr>
          <w:rFonts w:cs="Arial"/>
          <w:sz w:val="24"/>
          <w:szCs w:val="24"/>
        </w:rPr>
      </w:pPr>
      <w:r>
        <w:rPr>
          <w:rFonts w:cs="Arial"/>
          <w:sz w:val="24"/>
          <w:szCs w:val="24"/>
        </w:rPr>
        <w:t>Definitions</w:t>
      </w:r>
      <w:r w:rsidR="00584BCC">
        <w:rPr>
          <w:rFonts w:cs="Arial"/>
          <w:sz w:val="24"/>
          <w:szCs w:val="24"/>
        </w:rPr>
        <w:t>:</w:t>
      </w:r>
    </w:p>
    <w:p w14:paraId="5E786088" w14:textId="6947C9AD" w:rsidR="008B070B" w:rsidRDefault="00FD72CA" w:rsidP="008B070B">
      <w:pPr>
        <w:pStyle w:val="ListParagraph"/>
        <w:numPr>
          <w:ilvl w:val="1"/>
          <w:numId w:val="21"/>
        </w:numPr>
        <w:tabs>
          <w:tab w:val="left" w:pos="1710"/>
        </w:tabs>
        <w:spacing w:line="276" w:lineRule="auto"/>
        <w:rPr>
          <w:rFonts w:cs="Arial"/>
          <w:sz w:val="24"/>
          <w:szCs w:val="24"/>
        </w:rPr>
      </w:pPr>
      <w:r>
        <w:rPr>
          <w:rFonts w:cs="Arial"/>
          <w:sz w:val="24"/>
          <w:szCs w:val="24"/>
        </w:rPr>
        <w:t>Protected characteristics</w:t>
      </w:r>
    </w:p>
    <w:p w14:paraId="0210E4CB" w14:textId="04C1E34E" w:rsidR="008B070B" w:rsidRDefault="00FD72CA" w:rsidP="008B070B">
      <w:pPr>
        <w:pStyle w:val="ListParagraph"/>
        <w:numPr>
          <w:ilvl w:val="1"/>
          <w:numId w:val="21"/>
        </w:numPr>
        <w:tabs>
          <w:tab w:val="left" w:pos="1710"/>
        </w:tabs>
        <w:spacing w:line="276" w:lineRule="auto"/>
        <w:rPr>
          <w:rFonts w:cs="Arial"/>
          <w:sz w:val="24"/>
          <w:szCs w:val="24"/>
        </w:rPr>
      </w:pPr>
      <w:r>
        <w:rPr>
          <w:rFonts w:cs="Arial"/>
          <w:sz w:val="24"/>
          <w:szCs w:val="24"/>
        </w:rPr>
        <w:t>Public Sector Equality Duty (PSED)</w:t>
      </w:r>
    </w:p>
    <w:p w14:paraId="1D39E5D2" w14:textId="23D5A515" w:rsidR="008B070B" w:rsidRDefault="00FD72CA" w:rsidP="008B070B">
      <w:pPr>
        <w:pStyle w:val="ListParagraph"/>
        <w:numPr>
          <w:ilvl w:val="1"/>
          <w:numId w:val="21"/>
        </w:numPr>
        <w:tabs>
          <w:tab w:val="left" w:pos="1710"/>
        </w:tabs>
        <w:spacing w:line="276" w:lineRule="auto"/>
        <w:rPr>
          <w:rFonts w:cs="Arial"/>
          <w:sz w:val="24"/>
          <w:szCs w:val="24"/>
        </w:rPr>
      </w:pPr>
      <w:r>
        <w:rPr>
          <w:rFonts w:cs="Arial"/>
          <w:sz w:val="24"/>
          <w:szCs w:val="24"/>
        </w:rPr>
        <w:t xml:space="preserve">Different types of discrimination </w:t>
      </w:r>
    </w:p>
    <w:p w14:paraId="562AE5AD" w14:textId="1B0D2F41" w:rsidR="008B070B" w:rsidRDefault="00FD72CA" w:rsidP="008B070B">
      <w:pPr>
        <w:pStyle w:val="ListParagraph"/>
        <w:numPr>
          <w:ilvl w:val="1"/>
          <w:numId w:val="21"/>
        </w:numPr>
        <w:tabs>
          <w:tab w:val="left" w:pos="1710"/>
        </w:tabs>
        <w:spacing w:line="276" w:lineRule="auto"/>
        <w:rPr>
          <w:rFonts w:cs="Arial"/>
          <w:sz w:val="24"/>
          <w:szCs w:val="24"/>
        </w:rPr>
      </w:pPr>
      <w:r>
        <w:rPr>
          <w:rFonts w:cs="Arial"/>
          <w:sz w:val="24"/>
          <w:szCs w:val="24"/>
        </w:rPr>
        <w:t xml:space="preserve">Human Rights </w:t>
      </w:r>
    </w:p>
    <w:p w14:paraId="68C99409" w14:textId="3A2660D6" w:rsidR="008B070B" w:rsidRDefault="00FD72CA" w:rsidP="008B070B">
      <w:pPr>
        <w:pStyle w:val="ListParagraph"/>
        <w:numPr>
          <w:ilvl w:val="1"/>
          <w:numId w:val="21"/>
        </w:numPr>
        <w:tabs>
          <w:tab w:val="left" w:pos="1710"/>
        </w:tabs>
        <w:spacing w:line="276" w:lineRule="auto"/>
        <w:rPr>
          <w:rFonts w:cs="Arial"/>
          <w:sz w:val="24"/>
          <w:szCs w:val="24"/>
        </w:rPr>
      </w:pPr>
      <w:r>
        <w:rPr>
          <w:rFonts w:cs="Arial"/>
          <w:sz w:val="24"/>
          <w:szCs w:val="24"/>
        </w:rPr>
        <w:t xml:space="preserve">Harassment and sexual harassment </w:t>
      </w:r>
    </w:p>
    <w:p w14:paraId="6D5DB1CE" w14:textId="5710E6DB" w:rsidR="008B070B" w:rsidRDefault="00FD72CA" w:rsidP="008B070B">
      <w:pPr>
        <w:pStyle w:val="ListParagraph"/>
        <w:numPr>
          <w:ilvl w:val="0"/>
          <w:numId w:val="21"/>
        </w:numPr>
        <w:tabs>
          <w:tab w:val="left" w:pos="1710"/>
        </w:tabs>
        <w:spacing w:line="276" w:lineRule="auto"/>
        <w:rPr>
          <w:rFonts w:cs="Arial"/>
          <w:sz w:val="24"/>
          <w:szCs w:val="24"/>
        </w:rPr>
      </w:pPr>
      <w:r>
        <w:rPr>
          <w:rFonts w:cs="Arial"/>
          <w:sz w:val="24"/>
          <w:szCs w:val="24"/>
        </w:rPr>
        <w:t xml:space="preserve">Our commitment to </w:t>
      </w:r>
      <w:r w:rsidR="00936221">
        <w:rPr>
          <w:rFonts w:cs="Arial"/>
          <w:sz w:val="24"/>
          <w:szCs w:val="24"/>
        </w:rPr>
        <w:t>E, D</w:t>
      </w:r>
      <w:r>
        <w:rPr>
          <w:rFonts w:cs="Arial"/>
          <w:sz w:val="24"/>
          <w:szCs w:val="24"/>
        </w:rPr>
        <w:t xml:space="preserve"> andI </w:t>
      </w:r>
    </w:p>
    <w:p w14:paraId="456BCBC0" w14:textId="39049F8D" w:rsidR="008B070B" w:rsidRDefault="00FD72CA" w:rsidP="008B070B">
      <w:pPr>
        <w:pStyle w:val="ListParagraph"/>
        <w:numPr>
          <w:ilvl w:val="0"/>
          <w:numId w:val="21"/>
        </w:numPr>
        <w:tabs>
          <w:tab w:val="left" w:pos="1710"/>
        </w:tabs>
        <w:spacing w:line="276" w:lineRule="auto"/>
        <w:rPr>
          <w:rFonts w:cs="Arial"/>
          <w:sz w:val="24"/>
          <w:szCs w:val="24"/>
        </w:rPr>
      </w:pPr>
      <w:r>
        <w:rPr>
          <w:rFonts w:cs="Arial"/>
          <w:sz w:val="24"/>
          <w:szCs w:val="24"/>
        </w:rPr>
        <w:t xml:space="preserve">Our role as leaders </w:t>
      </w:r>
    </w:p>
    <w:p w14:paraId="0169BF0A" w14:textId="18E8D00C" w:rsidR="008B070B" w:rsidRDefault="00FD72CA" w:rsidP="008B070B">
      <w:pPr>
        <w:pStyle w:val="ListParagraph"/>
        <w:numPr>
          <w:ilvl w:val="0"/>
          <w:numId w:val="21"/>
        </w:numPr>
        <w:tabs>
          <w:tab w:val="left" w:pos="1710"/>
        </w:tabs>
        <w:spacing w:line="276" w:lineRule="auto"/>
        <w:rPr>
          <w:rFonts w:cs="Arial"/>
          <w:sz w:val="24"/>
          <w:szCs w:val="24"/>
        </w:rPr>
      </w:pPr>
      <w:r>
        <w:rPr>
          <w:rFonts w:cs="Arial"/>
          <w:sz w:val="24"/>
          <w:szCs w:val="24"/>
        </w:rPr>
        <w:t xml:space="preserve">Partnership working </w:t>
      </w:r>
    </w:p>
    <w:p w14:paraId="36822005" w14:textId="4675D99B" w:rsidR="008B070B" w:rsidRDefault="00FD72CA" w:rsidP="008B070B">
      <w:pPr>
        <w:pStyle w:val="ListParagraph"/>
        <w:numPr>
          <w:ilvl w:val="0"/>
          <w:numId w:val="21"/>
        </w:numPr>
        <w:tabs>
          <w:tab w:val="left" w:pos="1710"/>
        </w:tabs>
        <w:spacing w:line="276" w:lineRule="auto"/>
        <w:rPr>
          <w:rFonts w:cs="Arial"/>
          <w:sz w:val="24"/>
          <w:szCs w:val="24"/>
        </w:rPr>
      </w:pPr>
      <w:r>
        <w:rPr>
          <w:rFonts w:cs="Arial"/>
          <w:sz w:val="24"/>
          <w:szCs w:val="24"/>
        </w:rPr>
        <w:t xml:space="preserve">Our workforce </w:t>
      </w:r>
    </w:p>
    <w:p w14:paraId="3229DB5D" w14:textId="74D2199E" w:rsidR="008B070B" w:rsidRDefault="00FD72CA" w:rsidP="008B070B">
      <w:pPr>
        <w:pStyle w:val="ListParagraph"/>
        <w:numPr>
          <w:ilvl w:val="0"/>
          <w:numId w:val="21"/>
        </w:numPr>
        <w:tabs>
          <w:tab w:val="left" w:pos="1710"/>
        </w:tabs>
        <w:spacing w:line="276" w:lineRule="auto"/>
        <w:rPr>
          <w:rFonts w:cs="Arial"/>
          <w:sz w:val="24"/>
          <w:szCs w:val="24"/>
        </w:rPr>
      </w:pPr>
      <w:r>
        <w:rPr>
          <w:rFonts w:cs="Arial"/>
          <w:sz w:val="24"/>
          <w:szCs w:val="24"/>
        </w:rPr>
        <w:t xml:space="preserve">Accessible communications </w:t>
      </w:r>
    </w:p>
    <w:p w14:paraId="3B2DB783" w14:textId="43E4ABE5" w:rsidR="008B070B" w:rsidRDefault="00FD72CA" w:rsidP="008B070B">
      <w:pPr>
        <w:pStyle w:val="ListParagraph"/>
        <w:numPr>
          <w:ilvl w:val="0"/>
          <w:numId w:val="21"/>
        </w:numPr>
        <w:tabs>
          <w:tab w:val="left" w:pos="1710"/>
        </w:tabs>
        <w:spacing w:line="276" w:lineRule="auto"/>
        <w:rPr>
          <w:rFonts w:cs="Arial"/>
          <w:sz w:val="24"/>
          <w:szCs w:val="24"/>
        </w:rPr>
      </w:pPr>
      <w:r>
        <w:rPr>
          <w:rFonts w:cs="Arial"/>
          <w:sz w:val="24"/>
          <w:szCs w:val="24"/>
        </w:rPr>
        <w:t>Equality monitoring</w:t>
      </w:r>
    </w:p>
    <w:p w14:paraId="36A34922" w14:textId="59EE66EB" w:rsidR="008B070B" w:rsidRPr="008B070B" w:rsidRDefault="00FD72CA" w:rsidP="008B070B">
      <w:pPr>
        <w:pStyle w:val="ListParagraph"/>
        <w:numPr>
          <w:ilvl w:val="0"/>
          <w:numId w:val="21"/>
        </w:numPr>
        <w:tabs>
          <w:tab w:val="left" w:pos="1710"/>
        </w:tabs>
        <w:spacing w:line="276" w:lineRule="auto"/>
        <w:rPr>
          <w:rFonts w:cs="Arial"/>
          <w:sz w:val="24"/>
          <w:szCs w:val="24"/>
        </w:rPr>
      </w:pPr>
      <w:r>
        <w:rPr>
          <w:rFonts w:cs="Arial"/>
          <w:sz w:val="24"/>
          <w:szCs w:val="24"/>
        </w:rPr>
        <w:t xml:space="preserve">Equality Impact Assessments </w:t>
      </w:r>
    </w:p>
    <w:p w14:paraId="0E297B03" w14:textId="0370C206" w:rsidR="00420346" w:rsidRPr="004C6125" w:rsidRDefault="00FD72CA" w:rsidP="004F031C">
      <w:pPr>
        <w:pStyle w:val="ListParagraph"/>
        <w:numPr>
          <w:ilvl w:val="0"/>
          <w:numId w:val="27"/>
        </w:numPr>
        <w:tabs>
          <w:tab w:val="left" w:pos="1710"/>
        </w:tabs>
        <w:spacing w:line="276" w:lineRule="auto"/>
        <w:rPr>
          <w:rFonts w:cs="Arial"/>
          <w:b/>
          <w:sz w:val="24"/>
          <w:szCs w:val="24"/>
        </w:rPr>
      </w:pPr>
      <w:r w:rsidRPr="004F031C">
        <w:rPr>
          <w:rFonts w:cs="Arial"/>
          <w:sz w:val="24"/>
          <w:szCs w:val="24"/>
        </w:rPr>
        <w:br w:type="page"/>
      </w:r>
      <w:r w:rsidRPr="004F031C">
        <w:rPr>
          <w:rFonts w:cs="Arial"/>
          <w:b/>
          <w:sz w:val="24"/>
          <w:szCs w:val="24"/>
        </w:rPr>
        <w:lastRenderedPageBreak/>
        <w:t>INTRODUCTION</w:t>
      </w:r>
    </w:p>
    <w:p w14:paraId="6860D590" w14:textId="77777777" w:rsidR="00420346" w:rsidRPr="00405EE2" w:rsidRDefault="00420346" w:rsidP="00420346">
      <w:pPr>
        <w:pStyle w:val="ListParagraph"/>
        <w:ind w:left="709" w:hanging="709"/>
        <w:rPr>
          <w:rFonts w:cs="Arial"/>
          <w:b/>
          <w:sz w:val="24"/>
          <w:szCs w:val="24"/>
        </w:rPr>
      </w:pPr>
    </w:p>
    <w:p w14:paraId="29DD596C" w14:textId="60274BED" w:rsidR="00CC0739" w:rsidRDefault="00FD72CA" w:rsidP="004F2E38">
      <w:pPr>
        <w:spacing w:line="276" w:lineRule="auto"/>
        <w:rPr>
          <w:rFonts w:cs="Arial"/>
          <w:sz w:val="24"/>
          <w:szCs w:val="24"/>
        </w:rPr>
      </w:pPr>
      <w:r>
        <w:rPr>
          <w:rFonts w:cs="Arial"/>
          <w:sz w:val="24"/>
          <w:szCs w:val="24"/>
        </w:rPr>
        <w:t xml:space="preserve">1.1 </w:t>
      </w:r>
      <w:r w:rsidR="00420346" w:rsidRPr="009C1F7D">
        <w:rPr>
          <w:rFonts w:cs="Arial"/>
          <w:sz w:val="24"/>
          <w:szCs w:val="24"/>
        </w:rPr>
        <w:t xml:space="preserve">North West Leicestershire District Council (the Council) prides itself in its proactive approach to </w:t>
      </w:r>
      <w:r w:rsidR="008C3B32" w:rsidRPr="009C1F7D">
        <w:rPr>
          <w:rFonts w:cs="Arial"/>
          <w:sz w:val="24"/>
          <w:szCs w:val="24"/>
        </w:rPr>
        <w:t>E</w:t>
      </w:r>
      <w:r w:rsidR="00420346" w:rsidRPr="009C1F7D">
        <w:rPr>
          <w:rFonts w:cs="Arial"/>
          <w:sz w:val="24"/>
          <w:szCs w:val="24"/>
        </w:rPr>
        <w:t>qualit</w:t>
      </w:r>
      <w:r w:rsidR="00C81EFC" w:rsidRPr="009C1F7D">
        <w:rPr>
          <w:rFonts w:cs="Arial"/>
          <w:sz w:val="24"/>
          <w:szCs w:val="24"/>
        </w:rPr>
        <w:t xml:space="preserve">y, </w:t>
      </w:r>
      <w:r w:rsidR="009C1F7D" w:rsidRPr="009C1F7D">
        <w:rPr>
          <w:rFonts w:cs="Arial"/>
          <w:sz w:val="24"/>
          <w:szCs w:val="24"/>
        </w:rPr>
        <w:t>Diversity,</w:t>
      </w:r>
      <w:r w:rsidR="00C81EFC" w:rsidRPr="009C1F7D">
        <w:rPr>
          <w:rFonts w:cs="Arial"/>
          <w:sz w:val="24"/>
          <w:szCs w:val="24"/>
        </w:rPr>
        <w:t xml:space="preserve"> and </w:t>
      </w:r>
      <w:r w:rsidR="008C3B32" w:rsidRPr="009C1F7D">
        <w:rPr>
          <w:rFonts w:cs="Arial"/>
          <w:sz w:val="24"/>
          <w:szCs w:val="24"/>
        </w:rPr>
        <w:t>Inclusion</w:t>
      </w:r>
      <w:r w:rsidR="00C81EFC" w:rsidRPr="009C1F7D">
        <w:rPr>
          <w:rFonts w:cs="Arial"/>
          <w:sz w:val="24"/>
          <w:szCs w:val="24"/>
        </w:rPr>
        <w:t xml:space="preserve">. </w:t>
      </w:r>
      <w:r w:rsidR="00851E80" w:rsidRPr="00CC0739">
        <w:rPr>
          <w:rFonts w:cs="Arial"/>
          <w:sz w:val="24"/>
          <w:szCs w:val="24"/>
        </w:rPr>
        <w:t>T</w:t>
      </w:r>
      <w:r w:rsidR="00420346" w:rsidRPr="00CC0739">
        <w:rPr>
          <w:rFonts w:cs="Arial"/>
          <w:sz w:val="24"/>
          <w:szCs w:val="24"/>
        </w:rPr>
        <w:t xml:space="preserve">his </w:t>
      </w:r>
      <w:r w:rsidR="002E6C47" w:rsidRPr="00CC0739">
        <w:rPr>
          <w:rFonts w:cs="Arial"/>
          <w:sz w:val="24"/>
          <w:szCs w:val="24"/>
        </w:rPr>
        <w:t>Policy provides</w:t>
      </w:r>
      <w:r w:rsidR="008D3B8A" w:rsidRPr="00CC0739">
        <w:rPr>
          <w:rFonts w:cs="Arial"/>
          <w:sz w:val="24"/>
          <w:szCs w:val="24"/>
        </w:rPr>
        <w:t xml:space="preserve"> a clear and strong direction </w:t>
      </w:r>
      <w:r w:rsidR="00BD1D7C" w:rsidRPr="00CC0739">
        <w:rPr>
          <w:rFonts w:cs="Arial"/>
          <w:sz w:val="24"/>
          <w:szCs w:val="24"/>
        </w:rPr>
        <w:t>so that</w:t>
      </w:r>
      <w:r w:rsidR="00420346" w:rsidRPr="00CC0739">
        <w:rPr>
          <w:rFonts w:cs="Arial"/>
          <w:sz w:val="24"/>
          <w:szCs w:val="24"/>
        </w:rPr>
        <w:t xml:space="preserve"> our staff, partners</w:t>
      </w:r>
      <w:r w:rsidR="005F0106" w:rsidRPr="00CC0739">
        <w:rPr>
          <w:rFonts w:cs="Arial"/>
          <w:sz w:val="24"/>
          <w:szCs w:val="24"/>
        </w:rPr>
        <w:t xml:space="preserve">, </w:t>
      </w:r>
      <w:r w:rsidR="00B650E9" w:rsidRPr="00CC0739">
        <w:rPr>
          <w:rFonts w:cs="Arial"/>
          <w:sz w:val="24"/>
          <w:szCs w:val="24"/>
        </w:rPr>
        <w:t>members,</w:t>
      </w:r>
      <w:r w:rsidR="00420346" w:rsidRPr="00CC0739">
        <w:rPr>
          <w:rFonts w:cs="Arial"/>
          <w:sz w:val="24"/>
          <w:szCs w:val="24"/>
        </w:rPr>
        <w:t xml:space="preserve"> and stakeholders know what to expect fro</w:t>
      </w:r>
      <w:r w:rsidR="005F0106" w:rsidRPr="00CC0739">
        <w:rPr>
          <w:rFonts w:cs="Arial"/>
          <w:sz w:val="24"/>
          <w:szCs w:val="24"/>
        </w:rPr>
        <w:t xml:space="preserve">m </w:t>
      </w:r>
      <w:r w:rsidR="00B4221F" w:rsidRPr="00CC0739">
        <w:rPr>
          <w:rFonts w:cs="Arial"/>
          <w:sz w:val="24"/>
          <w:szCs w:val="24"/>
        </w:rPr>
        <w:t xml:space="preserve">the Councils </w:t>
      </w:r>
      <w:r w:rsidR="002D4680" w:rsidRPr="00CC0739">
        <w:rPr>
          <w:rFonts w:cs="Arial"/>
          <w:sz w:val="24"/>
          <w:szCs w:val="24"/>
        </w:rPr>
        <w:t>e</w:t>
      </w:r>
      <w:r w:rsidR="005F0106" w:rsidRPr="00CC0739">
        <w:rPr>
          <w:rFonts w:cs="Arial"/>
          <w:sz w:val="24"/>
          <w:szCs w:val="24"/>
        </w:rPr>
        <w:t>quality agenda and objectives.</w:t>
      </w:r>
      <w:r w:rsidR="00420346" w:rsidRPr="00405EE2">
        <w:t xml:space="preserve"> </w:t>
      </w:r>
    </w:p>
    <w:p w14:paraId="67CBEDDA" w14:textId="199F9D2D" w:rsidR="009E4165" w:rsidRDefault="00FD72CA" w:rsidP="00CC0739">
      <w:pPr>
        <w:spacing w:line="276" w:lineRule="auto"/>
        <w:rPr>
          <w:rFonts w:cs="Arial"/>
          <w:sz w:val="24"/>
          <w:szCs w:val="24"/>
        </w:rPr>
      </w:pPr>
      <w:r>
        <w:rPr>
          <w:rFonts w:cs="Arial"/>
          <w:sz w:val="24"/>
          <w:szCs w:val="24"/>
        </w:rPr>
        <w:t xml:space="preserve">Linked to this </w:t>
      </w:r>
      <w:r w:rsidR="002E6C47">
        <w:rPr>
          <w:rFonts w:cs="Arial"/>
          <w:sz w:val="24"/>
          <w:szCs w:val="24"/>
        </w:rPr>
        <w:t>Policy is</w:t>
      </w:r>
      <w:r>
        <w:rPr>
          <w:rFonts w:cs="Arial"/>
          <w:sz w:val="24"/>
          <w:szCs w:val="24"/>
        </w:rPr>
        <w:t xml:space="preserve"> our</w:t>
      </w:r>
      <w:r w:rsidR="001E460F">
        <w:rPr>
          <w:rFonts w:cs="Arial"/>
          <w:sz w:val="24"/>
          <w:szCs w:val="24"/>
        </w:rPr>
        <w:t xml:space="preserve"> Equality Action Plan that outlines in de</w:t>
      </w:r>
      <w:r>
        <w:rPr>
          <w:rFonts w:cs="Arial"/>
          <w:sz w:val="24"/>
          <w:szCs w:val="24"/>
        </w:rPr>
        <w:t xml:space="preserve">tail our Equality Statement, </w:t>
      </w:r>
      <w:r w:rsidR="00B650E9">
        <w:rPr>
          <w:rFonts w:cs="Arial"/>
          <w:sz w:val="24"/>
          <w:szCs w:val="24"/>
        </w:rPr>
        <w:t>objectives,</w:t>
      </w:r>
      <w:r w:rsidR="001E460F">
        <w:rPr>
          <w:rFonts w:cs="Arial"/>
          <w:sz w:val="24"/>
          <w:szCs w:val="24"/>
        </w:rPr>
        <w:t xml:space="preserve"> and actions we will take over the life of this </w:t>
      </w:r>
      <w:r w:rsidR="004A4035">
        <w:rPr>
          <w:rFonts w:cs="Arial"/>
          <w:sz w:val="24"/>
          <w:szCs w:val="24"/>
        </w:rPr>
        <w:t>Policy.</w:t>
      </w:r>
      <w:r w:rsidR="001E460F">
        <w:rPr>
          <w:rFonts w:cs="Arial"/>
          <w:sz w:val="24"/>
          <w:szCs w:val="24"/>
        </w:rPr>
        <w:t xml:space="preserve"> </w:t>
      </w:r>
      <w:r w:rsidR="00420346" w:rsidRPr="00405EE2">
        <w:rPr>
          <w:rFonts w:cs="Arial"/>
          <w:sz w:val="24"/>
          <w:szCs w:val="24"/>
        </w:rPr>
        <w:t>This Equality</w:t>
      </w:r>
      <w:r w:rsidR="002D4680" w:rsidRPr="00405EE2">
        <w:rPr>
          <w:rFonts w:cs="Arial"/>
          <w:sz w:val="24"/>
          <w:szCs w:val="24"/>
        </w:rPr>
        <w:t>,</w:t>
      </w:r>
      <w:r w:rsidR="00420346" w:rsidRPr="00405EE2">
        <w:rPr>
          <w:rFonts w:cs="Arial"/>
          <w:sz w:val="24"/>
          <w:szCs w:val="24"/>
        </w:rPr>
        <w:t xml:space="preserve"> Diversity</w:t>
      </w:r>
      <w:r w:rsidR="002D4680" w:rsidRPr="00405EE2">
        <w:rPr>
          <w:rFonts w:cs="Arial"/>
          <w:sz w:val="24"/>
          <w:szCs w:val="24"/>
        </w:rPr>
        <w:t xml:space="preserve"> </w:t>
      </w:r>
      <w:r w:rsidR="00190C3E">
        <w:rPr>
          <w:rFonts w:cs="Arial"/>
          <w:sz w:val="24"/>
          <w:szCs w:val="24"/>
        </w:rPr>
        <w:t>and</w:t>
      </w:r>
      <w:r w:rsidR="00190C3E" w:rsidRPr="00405EE2">
        <w:rPr>
          <w:rFonts w:cs="Arial"/>
          <w:sz w:val="24"/>
          <w:szCs w:val="24"/>
        </w:rPr>
        <w:t xml:space="preserve"> </w:t>
      </w:r>
      <w:r w:rsidR="000A1410" w:rsidRPr="00405EE2">
        <w:rPr>
          <w:rFonts w:cs="Arial"/>
          <w:sz w:val="24"/>
          <w:szCs w:val="24"/>
        </w:rPr>
        <w:t>Inclusion</w:t>
      </w:r>
      <w:r w:rsidR="00420346" w:rsidRPr="00405EE2">
        <w:rPr>
          <w:rFonts w:cs="Arial"/>
          <w:sz w:val="24"/>
          <w:szCs w:val="24"/>
        </w:rPr>
        <w:t xml:space="preserve"> </w:t>
      </w:r>
      <w:r w:rsidR="002E6C47">
        <w:rPr>
          <w:rFonts w:cs="Arial"/>
          <w:sz w:val="24"/>
          <w:szCs w:val="24"/>
        </w:rPr>
        <w:t xml:space="preserve">Policy </w:t>
      </w:r>
      <w:r w:rsidR="002E6C47" w:rsidRPr="00405EE2">
        <w:rPr>
          <w:rFonts w:cs="Arial"/>
          <w:sz w:val="24"/>
          <w:szCs w:val="24"/>
        </w:rPr>
        <w:t>is</w:t>
      </w:r>
      <w:r w:rsidR="00420346" w:rsidRPr="00405EE2">
        <w:rPr>
          <w:rFonts w:cs="Arial"/>
          <w:sz w:val="24"/>
          <w:szCs w:val="24"/>
        </w:rPr>
        <w:t xml:space="preserve"> </w:t>
      </w:r>
      <w:r w:rsidR="00986715">
        <w:rPr>
          <w:rFonts w:cs="Arial"/>
          <w:sz w:val="24"/>
          <w:szCs w:val="24"/>
        </w:rPr>
        <w:t>the Council’s</w:t>
      </w:r>
      <w:r w:rsidR="00986715" w:rsidRPr="00405EE2">
        <w:rPr>
          <w:rFonts w:cs="Arial"/>
          <w:sz w:val="24"/>
          <w:szCs w:val="24"/>
        </w:rPr>
        <w:t xml:space="preserve"> </w:t>
      </w:r>
      <w:r w:rsidR="00420346" w:rsidRPr="00405EE2">
        <w:rPr>
          <w:rFonts w:cs="Arial"/>
          <w:sz w:val="24"/>
          <w:szCs w:val="24"/>
        </w:rPr>
        <w:t xml:space="preserve">public statement of </w:t>
      </w:r>
      <w:r w:rsidR="009D7342" w:rsidRPr="00405EE2">
        <w:rPr>
          <w:rFonts w:cs="Arial"/>
          <w:sz w:val="24"/>
          <w:szCs w:val="24"/>
        </w:rPr>
        <w:t>commitment</w:t>
      </w:r>
      <w:r w:rsidR="00B650E9" w:rsidRPr="00405EE2">
        <w:rPr>
          <w:rFonts w:cs="Arial"/>
          <w:sz w:val="24"/>
          <w:szCs w:val="24"/>
        </w:rPr>
        <w:t xml:space="preserve">. </w:t>
      </w:r>
      <w:r w:rsidR="00420346" w:rsidRPr="00405EE2">
        <w:rPr>
          <w:rFonts w:cs="Arial"/>
          <w:sz w:val="24"/>
          <w:szCs w:val="24"/>
        </w:rPr>
        <w:t xml:space="preserve">This document, which </w:t>
      </w:r>
      <w:r w:rsidR="00986715">
        <w:rPr>
          <w:rFonts w:cs="Arial"/>
          <w:sz w:val="24"/>
          <w:szCs w:val="24"/>
        </w:rPr>
        <w:t xml:space="preserve">the Council </w:t>
      </w:r>
      <w:r w:rsidR="00420346" w:rsidRPr="00405EE2">
        <w:rPr>
          <w:rFonts w:cs="Arial"/>
          <w:sz w:val="24"/>
          <w:szCs w:val="24"/>
        </w:rPr>
        <w:t xml:space="preserve">refer to as the </w:t>
      </w:r>
      <w:r w:rsidR="002E6C47">
        <w:rPr>
          <w:rFonts w:cs="Arial"/>
          <w:sz w:val="24"/>
          <w:szCs w:val="24"/>
        </w:rPr>
        <w:t>Policy,</w:t>
      </w:r>
      <w:r w:rsidR="00420346" w:rsidRPr="00405EE2">
        <w:rPr>
          <w:rFonts w:cs="Arial"/>
          <w:sz w:val="24"/>
          <w:szCs w:val="24"/>
        </w:rPr>
        <w:t xml:space="preserve"> has been developed to ensure </w:t>
      </w:r>
      <w:r w:rsidR="009D7342" w:rsidRPr="00405EE2">
        <w:rPr>
          <w:rFonts w:cs="Arial"/>
          <w:sz w:val="24"/>
          <w:szCs w:val="24"/>
        </w:rPr>
        <w:t xml:space="preserve">that </w:t>
      </w:r>
      <w:r w:rsidR="00420346" w:rsidRPr="00405EE2">
        <w:rPr>
          <w:rFonts w:cs="Arial"/>
          <w:sz w:val="24"/>
          <w:szCs w:val="24"/>
        </w:rPr>
        <w:t>we meet the requirements of the Equality Act 2010</w:t>
      </w:r>
      <w:r w:rsidR="0059302E" w:rsidRPr="00405EE2">
        <w:rPr>
          <w:rFonts w:cs="Arial"/>
          <w:sz w:val="24"/>
          <w:szCs w:val="24"/>
        </w:rPr>
        <w:t xml:space="preserve"> and the Public Sector Equality </w:t>
      </w:r>
      <w:r w:rsidR="00B650E9" w:rsidRPr="00405EE2">
        <w:rPr>
          <w:rFonts w:cs="Arial"/>
          <w:sz w:val="24"/>
          <w:szCs w:val="24"/>
        </w:rPr>
        <w:t>Duty,</w:t>
      </w:r>
      <w:r w:rsidR="0059302E" w:rsidRPr="00405EE2">
        <w:rPr>
          <w:rFonts w:cs="Arial"/>
          <w:sz w:val="24"/>
          <w:szCs w:val="24"/>
        </w:rPr>
        <w:t xml:space="preserve"> respectively</w:t>
      </w:r>
      <w:r w:rsidR="00B650E9" w:rsidRPr="00405EE2">
        <w:rPr>
          <w:rFonts w:cs="Arial"/>
          <w:sz w:val="24"/>
          <w:szCs w:val="24"/>
        </w:rPr>
        <w:t xml:space="preserve">. </w:t>
      </w:r>
    </w:p>
    <w:p w14:paraId="530BAF19" w14:textId="77777777" w:rsidR="00F06FD6" w:rsidRDefault="00F06FD6" w:rsidP="004F2E38">
      <w:pPr>
        <w:rPr>
          <w:rFonts w:cs="Arial"/>
          <w:sz w:val="24"/>
          <w:szCs w:val="24"/>
        </w:rPr>
      </w:pPr>
    </w:p>
    <w:p w14:paraId="158C6C9E" w14:textId="1B5D8D2F" w:rsidR="00420346" w:rsidRPr="00405EE2" w:rsidRDefault="00FD72CA" w:rsidP="004F2E38">
      <w:pPr>
        <w:rPr>
          <w:rFonts w:cs="Arial"/>
          <w:sz w:val="24"/>
          <w:szCs w:val="24"/>
        </w:rPr>
      </w:pPr>
      <w:r>
        <w:rPr>
          <w:rFonts w:cs="Arial"/>
          <w:sz w:val="24"/>
          <w:szCs w:val="24"/>
        </w:rPr>
        <w:t xml:space="preserve">1.2 </w:t>
      </w:r>
      <w:r w:rsidRPr="00405EE2">
        <w:rPr>
          <w:rFonts w:cs="Arial"/>
          <w:sz w:val="24"/>
          <w:szCs w:val="24"/>
        </w:rPr>
        <w:t xml:space="preserve">The </w:t>
      </w:r>
      <w:r w:rsidR="002E6C47">
        <w:rPr>
          <w:rFonts w:cs="Arial"/>
          <w:sz w:val="24"/>
          <w:szCs w:val="24"/>
        </w:rPr>
        <w:t xml:space="preserve">Policy, </w:t>
      </w:r>
      <w:r w:rsidR="002E6C47" w:rsidRPr="00405EE2">
        <w:rPr>
          <w:rFonts w:cs="Arial"/>
          <w:sz w:val="24"/>
          <w:szCs w:val="24"/>
        </w:rPr>
        <w:t>however</w:t>
      </w:r>
      <w:r w:rsidRPr="00405EE2">
        <w:rPr>
          <w:rFonts w:cs="Arial"/>
          <w:sz w:val="24"/>
          <w:szCs w:val="24"/>
        </w:rPr>
        <w:t xml:space="preserve">, goes much further and contributes to our commitment to </w:t>
      </w:r>
      <w:r w:rsidR="00E17355" w:rsidRPr="00405EE2">
        <w:rPr>
          <w:rFonts w:cs="Arial"/>
          <w:sz w:val="24"/>
          <w:szCs w:val="24"/>
        </w:rPr>
        <w:t xml:space="preserve">Equality, </w:t>
      </w:r>
      <w:r w:rsidR="00B650E9" w:rsidRPr="00405EE2">
        <w:rPr>
          <w:rFonts w:cs="Arial"/>
          <w:sz w:val="24"/>
          <w:szCs w:val="24"/>
        </w:rPr>
        <w:t>Diversity,</w:t>
      </w:r>
      <w:r w:rsidR="0020143D" w:rsidRPr="00405EE2">
        <w:rPr>
          <w:rFonts w:cs="Arial"/>
          <w:sz w:val="24"/>
          <w:szCs w:val="24"/>
        </w:rPr>
        <w:t xml:space="preserve"> and </w:t>
      </w:r>
      <w:r w:rsidR="00E17355" w:rsidRPr="00405EE2">
        <w:rPr>
          <w:rFonts w:cs="Arial"/>
          <w:sz w:val="24"/>
          <w:szCs w:val="24"/>
        </w:rPr>
        <w:t>Inclusion with</w:t>
      </w:r>
      <w:r w:rsidRPr="00405EE2">
        <w:rPr>
          <w:rFonts w:cs="Arial"/>
          <w:sz w:val="24"/>
          <w:szCs w:val="24"/>
        </w:rPr>
        <w:t xml:space="preserve"> specific focus </w:t>
      </w:r>
      <w:r w:rsidR="002E6C47" w:rsidRPr="00405EE2">
        <w:rPr>
          <w:rFonts w:cs="Arial"/>
          <w:sz w:val="24"/>
          <w:szCs w:val="24"/>
        </w:rPr>
        <w:t>on: -</w:t>
      </w:r>
    </w:p>
    <w:p w14:paraId="6A52B74E" w14:textId="2F7A6A79" w:rsidR="008E7F5D" w:rsidRPr="00405EE2" w:rsidRDefault="008E7F5D" w:rsidP="008E7F5D">
      <w:pPr>
        <w:rPr>
          <w:rFonts w:cs="Arial"/>
          <w:sz w:val="24"/>
          <w:szCs w:val="24"/>
        </w:rPr>
      </w:pPr>
    </w:p>
    <w:p w14:paraId="0D584CCE" w14:textId="000693BE" w:rsidR="008E7F5D" w:rsidRPr="00405EE2" w:rsidRDefault="00FD72CA" w:rsidP="00C97BBD">
      <w:pPr>
        <w:pStyle w:val="ListParagraph"/>
        <w:numPr>
          <w:ilvl w:val="0"/>
          <w:numId w:val="26"/>
        </w:numPr>
        <w:spacing w:line="276" w:lineRule="auto"/>
        <w:rPr>
          <w:rFonts w:cs="Arial"/>
          <w:sz w:val="24"/>
          <w:szCs w:val="24"/>
        </w:rPr>
      </w:pPr>
      <w:r w:rsidRPr="00405EE2">
        <w:rPr>
          <w:rFonts w:cs="Arial"/>
          <w:sz w:val="24"/>
          <w:szCs w:val="24"/>
        </w:rPr>
        <w:t xml:space="preserve">Reinforcing the </w:t>
      </w:r>
      <w:r w:rsidR="00190C3E">
        <w:rPr>
          <w:rFonts w:cs="Arial"/>
          <w:sz w:val="24"/>
          <w:szCs w:val="24"/>
        </w:rPr>
        <w:t>C</w:t>
      </w:r>
      <w:r w:rsidRPr="00405EE2">
        <w:rPr>
          <w:rFonts w:cs="Arial"/>
          <w:sz w:val="24"/>
          <w:szCs w:val="24"/>
        </w:rPr>
        <w:t xml:space="preserve">ouncil’s responsibility under the Equality Act 2010, and our role as: </w:t>
      </w:r>
    </w:p>
    <w:p w14:paraId="0F873BF4" w14:textId="21B81AC2" w:rsidR="008E7F5D" w:rsidRPr="00405EE2" w:rsidRDefault="00FD72CA" w:rsidP="00C97BBD">
      <w:pPr>
        <w:pStyle w:val="ListParagraph"/>
        <w:numPr>
          <w:ilvl w:val="1"/>
          <w:numId w:val="26"/>
        </w:numPr>
        <w:spacing w:line="276" w:lineRule="auto"/>
        <w:rPr>
          <w:rFonts w:cs="Arial"/>
          <w:sz w:val="24"/>
          <w:szCs w:val="24"/>
        </w:rPr>
      </w:pPr>
      <w:r w:rsidRPr="00387650">
        <w:rPr>
          <w:rFonts w:cs="Arial"/>
          <w:b/>
          <w:sz w:val="24"/>
          <w:szCs w:val="24"/>
        </w:rPr>
        <w:t>Community leaders</w:t>
      </w:r>
      <w:r w:rsidRPr="00405EE2">
        <w:rPr>
          <w:rFonts w:cs="Arial"/>
          <w:sz w:val="24"/>
          <w:szCs w:val="24"/>
        </w:rPr>
        <w:t xml:space="preserve"> through our democratically elected Members working with communities and partners in the public, private and voluntary sectors to improve the quality of life for the people within our </w:t>
      </w:r>
      <w:r w:rsidR="00B650E9" w:rsidRPr="00405EE2">
        <w:rPr>
          <w:rFonts w:cs="Arial"/>
          <w:sz w:val="24"/>
          <w:szCs w:val="24"/>
        </w:rPr>
        <w:t>district.</w:t>
      </w:r>
    </w:p>
    <w:p w14:paraId="5213AD32" w14:textId="77E4571A" w:rsidR="008E7F5D" w:rsidRPr="00405EE2" w:rsidRDefault="00FD72CA" w:rsidP="00C97BBD">
      <w:pPr>
        <w:pStyle w:val="ListParagraph"/>
        <w:numPr>
          <w:ilvl w:val="1"/>
          <w:numId w:val="26"/>
        </w:numPr>
        <w:spacing w:line="276" w:lineRule="auto"/>
        <w:rPr>
          <w:rFonts w:cs="Arial"/>
          <w:sz w:val="24"/>
          <w:szCs w:val="24"/>
        </w:rPr>
      </w:pPr>
      <w:r w:rsidRPr="00387650">
        <w:rPr>
          <w:rFonts w:cs="Arial"/>
          <w:b/>
          <w:sz w:val="24"/>
          <w:szCs w:val="24"/>
        </w:rPr>
        <w:t>A service provider</w:t>
      </w:r>
      <w:r w:rsidRPr="00405EE2">
        <w:rPr>
          <w:rFonts w:cs="Arial"/>
          <w:sz w:val="24"/>
          <w:szCs w:val="24"/>
        </w:rPr>
        <w:t xml:space="preserve">, by providing services and facilities which meet the diverse needs of our residents and people who work in and visit our </w:t>
      </w:r>
      <w:r w:rsidR="00B650E9" w:rsidRPr="00405EE2">
        <w:rPr>
          <w:rFonts w:cs="Arial"/>
          <w:sz w:val="24"/>
          <w:szCs w:val="24"/>
        </w:rPr>
        <w:t>district.</w:t>
      </w:r>
      <w:r w:rsidRPr="00405EE2">
        <w:rPr>
          <w:rFonts w:cs="Arial"/>
          <w:sz w:val="24"/>
          <w:szCs w:val="24"/>
        </w:rPr>
        <w:t xml:space="preserve"> </w:t>
      </w:r>
    </w:p>
    <w:p w14:paraId="57E841C9" w14:textId="45A216C8" w:rsidR="008E7F5D" w:rsidRDefault="00FD72CA" w:rsidP="00C97BBD">
      <w:pPr>
        <w:pStyle w:val="ListParagraph"/>
        <w:numPr>
          <w:ilvl w:val="1"/>
          <w:numId w:val="26"/>
        </w:numPr>
        <w:rPr>
          <w:rFonts w:cs="Arial"/>
          <w:sz w:val="24"/>
          <w:szCs w:val="24"/>
        </w:rPr>
      </w:pPr>
      <w:r w:rsidRPr="00387650">
        <w:rPr>
          <w:rFonts w:cs="Arial"/>
          <w:b/>
          <w:sz w:val="24"/>
          <w:szCs w:val="24"/>
        </w:rPr>
        <w:t>As an employer</w:t>
      </w:r>
      <w:r w:rsidRPr="00405EE2">
        <w:rPr>
          <w:rFonts w:cs="Arial"/>
          <w:sz w:val="24"/>
          <w:szCs w:val="24"/>
        </w:rPr>
        <w:t>, by being fair in our recruitment, promotion, training and in the development of our staff. By aiming to have a representative workforce that reflects the communities we support and by providing a work environment that is safe, accessible, and free from</w:t>
      </w:r>
      <w:r w:rsidR="00B36DE8" w:rsidRPr="00405EE2">
        <w:rPr>
          <w:rFonts w:cs="Arial"/>
          <w:sz w:val="24"/>
          <w:szCs w:val="24"/>
        </w:rPr>
        <w:t xml:space="preserve"> harassment and discrimination.</w:t>
      </w:r>
    </w:p>
    <w:p w14:paraId="7650DDD4" w14:textId="77777777" w:rsidR="008D3B8A" w:rsidRPr="00405EE2" w:rsidRDefault="008D3B8A" w:rsidP="008D3B8A">
      <w:pPr>
        <w:pStyle w:val="ListParagraph"/>
        <w:ind w:left="1440"/>
        <w:rPr>
          <w:rFonts w:cs="Arial"/>
          <w:sz w:val="24"/>
          <w:szCs w:val="24"/>
        </w:rPr>
      </w:pPr>
    </w:p>
    <w:p w14:paraId="0430A812" w14:textId="77777777" w:rsidR="008E7F5D" w:rsidRPr="00405EE2" w:rsidRDefault="00FD72CA" w:rsidP="00C97BBD">
      <w:pPr>
        <w:pStyle w:val="ListParagraph"/>
        <w:numPr>
          <w:ilvl w:val="0"/>
          <w:numId w:val="26"/>
        </w:numPr>
        <w:spacing w:line="276" w:lineRule="auto"/>
        <w:rPr>
          <w:rFonts w:cs="Arial"/>
          <w:sz w:val="24"/>
          <w:szCs w:val="24"/>
        </w:rPr>
      </w:pPr>
      <w:r w:rsidRPr="00405EE2">
        <w:rPr>
          <w:rFonts w:cs="Arial"/>
          <w:sz w:val="24"/>
          <w:szCs w:val="24"/>
        </w:rPr>
        <w:t xml:space="preserve">Developing an action plan to help us ensure equality of opportunity across all sections of the community, and our workforce. To ensure our services to all residents are provided fairly and without discrimination. This action plan is created in accordance with the Local Government Association (LGA) Equality Framework. </w:t>
      </w:r>
    </w:p>
    <w:p w14:paraId="59AC6B2B" w14:textId="77777777" w:rsidR="008E7F5D" w:rsidRPr="00405EE2" w:rsidRDefault="00FD72CA" w:rsidP="00C97BBD">
      <w:pPr>
        <w:pStyle w:val="ListParagraph"/>
        <w:numPr>
          <w:ilvl w:val="0"/>
          <w:numId w:val="26"/>
        </w:numPr>
        <w:spacing w:line="276" w:lineRule="auto"/>
        <w:rPr>
          <w:rFonts w:cs="Arial"/>
          <w:sz w:val="24"/>
          <w:szCs w:val="24"/>
        </w:rPr>
      </w:pPr>
      <w:r w:rsidRPr="00405EE2">
        <w:rPr>
          <w:rFonts w:cs="Arial"/>
          <w:sz w:val="24"/>
          <w:szCs w:val="24"/>
        </w:rPr>
        <w:t>Promoting equality and diversity across our staff and among our residents, to ensure the removal of unfair discrimination and disadvantage, harassment, and to foster good relations, in the workplace and between different community groups.</w:t>
      </w:r>
    </w:p>
    <w:p w14:paraId="4698260A" w14:textId="77777777" w:rsidR="008E7F5D" w:rsidRPr="00405EE2" w:rsidRDefault="00FD72CA" w:rsidP="00C97BBD">
      <w:pPr>
        <w:pStyle w:val="ListParagraph"/>
        <w:numPr>
          <w:ilvl w:val="0"/>
          <w:numId w:val="26"/>
        </w:numPr>
        <w:rPr>
          <w:rFonts w:cs="Arial"/>
          <w:sz w:val="24"/>
          <w:szCs w:val="24"/>
        </w:rPr>
      </w:pPr>
      <w:r w:rsidRPr="00405EE2">
        <w:rPr>
          <w:rFonts w:cs="Arial"/>
          <w:sz w:val="24"/>
          <w:szCs w:val="24"/>
        </w:rPr>
        <w:t>Educating all staff at all levels to approach their work with an open mind and to offer support and assistance to others.</w:t>
      </w:r>
    </w:p>
    <w:p w14:paraId="06536BAB" w14:textId="77777777" w:rsidR="008E7F5D" w:rsidRPr="00405EE2" w:rsidRDefault="008E7F5D" w:rsidP="008E7F5D">
      <w:pPr>
        <w:rPr>
          <w:rFonts w:cs="Arial"/>
          <w:sz w:val="24"/>
          <w:szCs w:val="24"/>
        </w:rPr>
      </w:pPr>
    </w:p>
    <w:p w14:paraId="75635994" w14:textId="77777777" w:rsidR="00635BFA" w:rsidRPr="00405EE2" w:rsidRDefault="00635BFA" w:rsidP="006F0902">
      <w:pPr>
        <w:spacing w:line="276" w:lineRule="auto"/>
        <w:rPr>
          <w:rFonts w:cs="Arial"/>
          <w:sz w:val="24"/>
          <w:szCs w:val="24"/>
        </w:rPr>
      </w:pPr>
    </w:p>
    <w:p w14:paraId="18D6476E" w14:textId="77777777" w:rsidR="00635BFA" w:rsidRPr="00405EE2" w:rsidRDefault="00635BFA" w:rsidP="006F0902">
      <w:pPr>
        <w:spacing w:line="276" w:lineRule="auto"/>
        <w:rPr>
          <w:rFonts w:cs="Arial"/>
          <w:sz w:val="24"/>
          <w:szCs w:val="24"/>
        </w:rPr>
      </w:pPr>
    </w:p>
    <w:p w14:paraId="05D51E9A" w14:textId="2A611BA3" w:rsidR="006F0902" w:rsidRPr="00405EE2" w:rsidRDefault="00FD72CA" w:rsidP="008E7F5D">
      <w:pPr>
        <w:spacing w:line="276" w:lineRule="auto"/>
        <w:rPr>
          <w:rFonts w:cs="Arial"/>
          <w:sz w:val="24"/>
          <w:szCs w:val="24"/>
        </w:rPr>
      </w:pPr>
      <w:r>
        <w:rPr>
          <w:rFonts w:cs="Arial"/>
          <w:sz w:val="24"/>
          <w:szCs w:val="24"/>
        </w:rPr>
        <w:lastRenderedPageBreak/>
        <w:t xml:space="preserve">1.3 </w:t>
      </w:r>
      <w:r w:rsidR="00CF1252" w:rsidRPr="00405EE2">
        <w:rPr>
          <w:rFonts w:cs="Arial"/>
          <w:sz w:val="24"/>
          <w:szCs w:val="24"/>
        </w:rPr>
        <w:t>E</w:t>
      </w:r>
      <w:r w:rsidR="00B36DE8" w:rsidRPr="00405EE2">
        <w:rPr>
          <w:rFonts w:cs="Arial"/>
          <w:sz w:val="24"/>
          <w:szCs w:val="24"/>
        </w:rPr>
        <w:t>quality</w:t>
      </w:r>
      <w:r w:rsidR="00CF1252" w:rsidRPr="00405EE2">
        <w:rPr>
          <w:rFonts w:cs="Arial"/>
          <w:sz w:val="24"/>
          <w:szCs w:val="24"/>
        </w:rPr>
        <w:t>,</w:t>
      </w:r>
      <w:r w:rsidR="00B36DE8" w:rsidRPr="00405EE2">
        <w:rPr>
          <w:rFonts w:cs="Arial"/>
          <w:sz w:val="24"/>
          <w:szCs w:val="24"/>
        </w:rPr>
        <w:t xml:space="preserve"> </w:t>
      </w:r>
      <w:r w:rsidR="00B650E9" w:rsidRPr="00405EE2">
        <w:rPr>
          <w:rFonts w:cs="Arial"/>
          <w:sz w:val="24"/>
          <w:szCs w:val="24"/>
        </w:rPr>
        <w:t>Diversity,</w:t>
      </w:r>
      <w:r w:rsidR="00B36DE8" w:rsidRPr="00405EE2">
        <w:rPr>
          <w:rFonts w:cs="Arial"/>
          <w:sz w:val="24"/>
          <w:szCs w:val="24"/>
        </w:rPr>
        <w:t xml:space="preserve"> </w:t>
      </w:r>
      <w:r w:rsidR="00190C3E">
        <w:rPr>
          <w:rFonts w:cs="Arial"/>
          <w:sz w:val="24"/>
          <w:szCs w:val="24"/>
        </w:rPr>
        <w:t>and</w:t>
      </w:r>
      <w:r w:rsidR="00190C3E" w:rsidRPr="00405EE2">
        <w:rPr>
          <w:rFonts w:cs="Arial"/>
          <w:sz w:val="24"/>
          <w:szCs w:val="24"/>
        </w:rPr>
        <w:t xml:space="preserve"> </w:t>
      </w:r>
      <w:r w:rsidR="00CF1252" w:rsidRPr="00405EE2">
        <w:rPr>
          <w:rFonts w:cs="Arial"/>
          <w:sz w:val="24"/>
          <w:szCs w:val="24"/>
        </w:rPr>
        <w:t>I</w:t>
      </w:r>
      <w:r w:rsidR="00B36DE8" w:rsidRPr="00405EE2">
        <w:rPr>
          <w:rFonts w:cs="Arial"/>
          <w:sz w:val="24"/>
          <w:szCs w:val="24"/>
        </w:rPr>
        <w:t>nclusion (</w:t>
      </w:r>
      <w:r w:rsidR="00936221" w:rsidRPr="00405EE2">
        <w:rPr>
          <w:rFonts w:cs="Arial"/>
          <w:sz w:val="24"/>
          <w:szCs w:val="24"/>
        </w:rPr>
        <w:t>E, D</w:t>
      </w:r>
      <w:r>
        <w:rPr>
          <w:rFonts w:cs="Arial"/>
          <w:sz w:val="24"/>
          <w:szCs w:val="24"/>
        </w:rPr>
        <w:t xml:space="preserve"> and </w:t>
      </w:r>
      <w:r w:rsidR="00B36DE8" w:rsidRPr="00405EE2">
        <w:rPr>
          <w:rFonts w:cs="Arial"/>
          <w:sz w:val="24"/>
          <w:szCs w:val="24"/>
        </w:rPr>
        <w:t>I)</w:t>
      </w:r>
      <w:r w:rsidR="00CF1252" w:rsidRPr="00405EE2">
        <w:rPr>
          <w:rFonts w:cs="Arial"/>
          <w:sz w:val="24"/>
          <w:szCs w:val="24"/>
        </w:rPr>
        <w:t xml:space="preserve"> </w:t>
      </w:r>
      <w:r w:rsidR="009E4165">
        <w:rPr>
          <w:rFonts w:cs="Arial"/>
          <w:sz w:val="24"/>
          <w:szCs w:val="24"/>
        </w:rPr>
        <w:t>is a duty that everyone must ho</w:t>
      </w:r>
      <w:r w:rsidRPr="00405EE2">
        <w:rPr>
          <w:rFonts w:cs="Arial"/>
          <w:sz w:val="24"/>
          <w:szCs w:val="24"/>
        </w:rPr>
        <w:t xml:space="preserve">ld and move forward in a collective manner. </w:t>
      </w:r>
      <w:r w:rsidR="00190C3E">
        <w:rPr>
          <w:rFonts w:cs="Arial"/>
          <w:sz w:val="24"/>
          <w:szCs w:val="24"/>
        </w:rPr>
        <w:t>The</w:t>
      </w:r>
      <w:r w:rsidR="00785EB2" w:rsidRPr="00405EE2">
        <w:rPr>
          <w:rFonts w:cs="Arial"/>
          <w:sz w:val="24"/>
          <w:szCs w:val="24"/>
        </w:rPr>
        <w:t xml:space="preserve"> Council, via this </w:t>
      </w:r>
      <w:r w:rsidR="004A4035">
        <w:rPr>
          <w:rFonts w:cs="Arial"/>
          <w:sz w:val="24"/>
          <w:szCs w:val="24"/>
        </w:rPr>
        <w:t xml:space="preserve">Policy </w:t>
      </w:r>
      <w:r w:rsidR="004A4035" w:rsidRPr="00405EE2">
        <w:rPr>
          <w:rFonts w:cs="Arial"/>
          <w:sz w:val="24"/>
          <w:szCs w:val="24"/>
        </w:rPr>
        <w:t>and</w:t>
      </w:r>
      <w:r w:rsidR="00785EB2" w:rsidRPr="00405EE2">
        <w:rPr>
          <w:rFonts w:cs="Arial"/>
          <w:sz w:val="24"/>
          <w:szCs w:val="24"/>
        </w:rPr>
        <w:t xml:space="preserve"> other </w:t>
      </w:r>
      <w:r w:rsidR="001C550E" w:rsidRPr="00405EE2">
        <w:rPr>
          <w:rFonts w:cs="Arial"/>
          <w:sz w:val="24"/>
          <w:szCs w:val="24"/>
        </w:rPr>
        <w:t>mechanisms</w:t>
      </w:r>
      <w:r w:rsidR="00785EB2" w:rsidRPr="00405EE2">
        <w:rPr>
          <w:rFonts w:cs="Arial"/>
          <w:sz w:val="24"/>
          <w:szCs w:val="24"/>
        </w:rPr>
        <w:t xml:space="preserve"> ha</w:t>
      </w:r>
      <w:r w:rsidR="00190C3E">
        <w:rPr>
          <w:rFonts w:cs="Arial"/>
          <w:sz w:val="24"/>
          <w:szCs w:val="24"/>
        </w:rPr>
        <w:t>s</w:t>
      </w:r>
      <w:r w:rsidR="00785EB2" w:rsidRPr="00405EE2">
        <w:rPr>
          <w:rFonts w:cs="Arial"/>
          <w:sz w:val="24"/>
          <w:szCs w:val="24"/>
        </w:rPr>
        <w:t xml:space="preserve"> made a public commitment to </w:t>
      </w:r>
      <w:r>
        <w:rPr>
          <w:rFonts w:cs="Arial"/>
          <w:sz w:val="24"/>
          <w:szCs w:val="24"/>
        </w:rPr>
        <w:t>E, D and I</w:t>
      </w:r>
      <w:r w:rsidR="00F168B1" w:rsidRPr="00405EE2">
        <w:rPr>
          <w:rFonts w:cs="Arial"/>
          <w:sz w:val="24"/>
          <w:szCs w:val="24"/>
        </w:rPr>
        <w:t xml:space="preserve">, and </w:t>
      </w:r>
      <w:r w:rsidR="00B650E9" w:rsidRPr="00405EE2">
        <w:rPr>
          <w:rFonts w:cs="Arial"/>
          <w:sz w:val="24"/>
          <w:szCs w:val="24"/>
        </w:rPr>
        <w:t>to</w:t>
      </w:r>
      <w:r w:rsidR="00F168B1" w:rsidRPr="00405EE2">
        <w:rPr>
          <w:rFonts w:cs="Arial"/>
          <w:sz w:val="24"/>
          <w:szCs w:val="24"/>
        </w:rPr>
        <w:t xml:space="preserve"> apply this </w:t>
      </w:r>
      <w:r w:rsidR="002203FC">
        <w:rPr>
          <w:rFonts w:cs="Arial"/>
          <w:sz w:val="24"/>
          <w:szCs w:val="24"/>
        </w:rPr>
        <w:t>Policy,</w:t>
      </w:r>
      <w:r w:rsidR="00F168B1" w:rsidRPr="00405EE2">
        <w:rPr>
          <w:rFonts w:cs="Arial"/>
          <w:sz w:val="24"/>
          <w:szCs w:val="24"/>
        </w:rPr>
        <w:t xml:space="preserve"> we</w:t>
      </w:r>
      <w:r w:rsidR="00014C39" w:rsidRPr="00405EE2">
        <w:rPr>
          <w:rFonts w:cs="Arial"/>
          <w:sz w:val="24"/>
          <w:szCs w:val="24"/>
        </w:rPr>
        <w:t xml:space="preserve"> ensure that we </w:t>
      </w:r>
      <w:r w:rsidR="00DC4FD7" w:rsidRPr="00405EE2">
        <w:rPr>
          <w:rFonts w:cs="Arial"/>
          <w:sz w:val="24"/>
          <w:szCs w:val="24"/>
        </w:rPr>
        <w:t>understand the</w:t>
      </w:r>
      <w:r w:rsidR="00A23CAD" w:rsidRPr="00405EE2">
        <w:rPr>
          <w:rFonts w:cs="Arial"/>
          <w:sz w:val="24"/>
          <w:szCs w:val="24"/>
        </w:rPr>
        <w:t xml:space="preserve"> communities that we serve and understand those that work for us. </w:t>
      </w:r>
      <w:r w:rsidR="0040455B">
        <w:rPr>
          <w:rFonts w:cs="Arial"/>
          <w:sz w:val="24"/>
          <w:szCs w:val="24"/>
        </w:rPr>
        <w:t xml:space="preserve">The </w:t>
      </w:r>
      <w:r w:rsidR="000F4CC8">
        <w:rPr>
          <w:rFonts w:cs="Arial"/>
          <w:sz w:val="24"/>
          <w:szCs w:val="24"/>
        </w:rPr>
        <w:t>C</w:t>
      </w:r>
      <w:r w:rsidR="0040455B">
        <w:rPr>
          <w:rFonts w:cs="Arial"/>
          <w:sz w:val="24"/>
          <w:szCs w:val="24"/>
        </w:rPr>
        <w:t>ouncil</w:t>
      </w:r>
      <w:r w:rsidR="0040455B" w:rsidRPr="00405EE2">
        <w:rPr>
          <w:rFonts w:cs="Arial"/>
          <w:sz w:val="24"/>
          <w:szCs w:val="24"/>
        </w:rPr>
        <w:t xml:space="preserve"> </w:t>
      </w:r>
      <w:r w:rsidR="00740821" w:rsidRPr="00405EE2">
        <w:rPr>
          <w:rFonts w:cs="Arial"/>
          <w:sz w:val="24"/>
          <w:szCs w:val="24"/>
        </w:rPr>
        <w:t>follow and adhere</w:t>
      </w:r>
      <w:r w:rsidR="00DC4FD7" w:rsidRPr="00405EE2">
        <w:rPr>
          <w:rFonts w:cs="Arial"/>
          <w:sz w:val="24"/>
          <w:szCs w:val="24"/>
        </w:rPr>
        <w:t xml:space="preserve"> to</w:t>
      </w:r>
      <w:r w:rsidR="00740821" w:rsidRPr="00405EE2">
        <w:rPr>
          <w:rFonts w:cs="Arial"/>
          <w:sz w:val="24"/>
          <w:szCs w:val="24"/>
        </w:rPr>
        <w:t xml:space="preserve"> the principals as </w:t>
      </w:r>
      <w:r w:rsidR="00A9358D" w:rsidRPr="00405EE2">
        <w:rPr>
          <w:rFonts w:cs="Arial"/>
          <w:sz w:val="24"/>
          <w:szCs w:val="24"/>
        </w:rPr>
        <w:t xml:space="preserve">recommended by the Local Government Association and their Equality </w:t>
      </w:r>
      <w:r w:rsidR="00DC4FD7" w:rsidRPr="00405EE2">
        <w:rPr>
          <w:rFonts w:cs="Arial"/>
          <w:sz w:val="24"/>
          <w:szCs w:val="24"/>
        </w:rPr>
        <w:t>Framework</w:t>
      </w:r>
      <w:r w:rsidR="00A9358D" w:rsidRPr="00405EE2">
        <w:rPr>
          <w:rFonts w:cs="Arial"/>
          <w:sz w:val="24"/>
          <w:szCs w:val="24"/>
        </w:rPr>
        <w:t>, and accordingly</w:t>
      </w:r>
      <w:r w:rsidR="00DC4FD7" w:rsidRPr="00405EE2">
        <w:rPr>
          <w:rFonts w:cs="Arial"/>
          <w:sz w:val="24"/>
          <w:szCs w:val="24"/>
        </w:rPr>
        <w:t xml:space="preserve"> </w:t>
      </w:r>
      <w:r w:rsidR="00190C3E">
        <w:rPr>
          <w:rFonts w:cs="Arial"/>
          <w:sz w:val="24"/>
          <w:szCs w:val="24"/>
        </w:rPr>
        <w:t>have</w:t>
      </w:r>
      <w:r w:rsidR="00190C3E" w:rsidRPr="00405EE2">
        <w:rPr>
          <w:rFonts w:cs="Arial"/>
          <w:sz w:val="24"/>
          <w:szCs w:val="24"/>
        </w:rPr>
        <w:t xml:space="preserve"> </w:t>
      </w:r>
      <w:r w:rsidR="00A9358D" w:rsidRPr="00405EE2">
        <w:rPr>
          <w:rFonts w:cs="Arial"/>
          <w:sz w:val="24"/>
          <w:szCs w:val="24"/>
        </w:rPr>
        <w:t>draft</w:t>
      </w:r>
      <w:r w:rsidR="00190C3E">
        <w:rPr>
          <w:rFonts w:cs="Arial"/>
          <w:sz w:val="24"/>
          <w:szCs w:val="24"/>
        </w:rPr>
        <w:t>ed</w:t>
      </w:r>
      <w:r w:rsidR="00A9358D" w:rsidRPr="00405EE2">
        <w:rPr>
          <w:rFonts w:cs="Arial"/>
          <w:sz w:val="24"/>
          <w:szCs w:val="24"/>
        </w:rPr>
        <w:t xml:space="preserve"> our </w:t>
      </w:r>
      <w:r w:rsidR="0077270D" w:rsidRPr="00405EE2">
        <w:rPr>
          <w:rFonts w:cs="Arial"/>
          <w:sz w:val="24"/>
          <w:szCs w:val="24"/>
        </w:rPr>
        <w:t>Equality Action Plan</w:t>
      </w:r>
      <w:r w:rsidR="00AC412F" w:rsidRPr="00405EE2">
        <w:rPr>
          <w:rFonts w:cs="Arial"/>
          <w:sz w:val="24"/>
          <w:szCs w:val="24"/>
        </w:rPr>
        <w:t xml:space="preserve"> </w:t>
      </w:r>
      <w:r w:rsidR="0077270D" w:rsidRPr="00405EE2">
        <w:rPr>
          <w:rFonts w:cs="Arial"/>
          <w:sz w:val="24"/>
          <w:szCs w:val="24"/>
        </w:rPr>
        <w:t>based on th</w:t>
      </w:r>
      <w:r w:rsidR="00AC412F" w:rsidRPr="00405EE2">
        <w:rPr>
          <w:rFonts w:cs="Arial"/>
          <w:sz w:val="24"/>
          <w:szCs w:val="24"/>
        </w:rPr>
        <w:t>ese recommendations, data analysis and a</w:t>
      </w:r>
      <w:r w:rsidR="00B36DE8" w:rsidRPr="00405EE2">
        <w:rPr>
          <w:rFonts w:cs="Arial"/>
          <w:sz w:val="24"/>
          <w:szCs w:val="24"/>
        </w:rPr>
        <w:t>n</w:t>
      </w:r>
      <w:r w:rsidR="00AC412F" w:rsidRPr="00405EE2">
        <w:rPr>
          <w:rFonts w:cs="Arial"/>
          <w:sz w:val="24"/>
          <w:szCs w:val="24"/>
        </w:rPr>
        <w:t xml:space="preserve"> understanding of what </w:t>
      </w:r>
      <w:r w:rsidR="002D5F69">
        <w:rPr>
          <w:rFonts w:cs="Arial"/>
          <w:sz w:val="24"/>
          <w:szCs w:val="24"/>
        </w:rPr>
        <w:t>the</w:t>
      </w:r>
      <w:r w:rsidR="002D5F69" w:rsidRPr="00405EE2">
        <w:rPr>
          <w:rFonts w:cs="Arial"/>
          <w:sz w:val="24"/>
          <w:szCs w:val="24"/>
        </w:rPr>
        <w:t xml:space="preserve"> </w:t>
      </w:r>
      <w:r w:rsidR="00AC412F" w:rsidRPr="00405EE2">
        <w:rPr>
          <w:rFonts w:cs="Arial"/>
          <w:sz w:val="24"/>
          <w:szCs w:val="24"/>
        </w:rPr>
        <w:t>key pri</w:t>
      </w:r>
      <w:r w:rsidR="00FB116B" w:rsidRPr="00405EE2">
        <w:rPr>
          <w:rFonts w:cs="Arial"/>
          <w:sz w:val="24"/>
          <w:szCs w:val="24"/>
        </w:rPr>
        <w:t>orities should be.</w:t>
      </w:r>
      <w:r w:rsidR="000A06AD" w:rsidRPr="00405EE2">
        <w:rPr>
          <w:rFonts w:cs="Arial"/>
          <w:sz w:val="24"/>
          <w:szCs w:val="24"/>
        </w:rPr>
        <w:t xml:space="preserve"> </w:t>
      </w:r>
      <w:r w:rsidR="002D5F69">
        <w:rPr>
          <w:rFonts w:cs="Arial"/>
          <w:sz w:val="24"/>
          <w:szCs w:val="24"/>
        </w:rPr>
        <w:t>The Council</w:t>
      </w:r>
      <w:r w:rsidR="002D5F69" w:rsidRPr="00405EE2">
        <w:rPr>
          <w:rFonts w:cs="Arial"/>
          <w:sz w:val="24"/>
          <w:szCs w:val="24"/>
        </w:rPr>
        <w:t xml:space="preserve"> </w:t>
      </w:r>
      <w:r w:rsidR="000A06AD" w:rsidRPr="00405EE2">
        <w:rPr>
          <w:rFonts w:cs="Arial"/>
          <w:sz w:val="24"/>
          <w:szCs w:val="24"/>
        </w:rPr>
        <w:t>will abide by the relevant provisions of the Equality Act 2010 and particularly the General and Specific Equality Duties established by the Act</w:t>
      </w:r>
      <w:r w:rsidR="00B36DE8" w:rsidRPr="00405EE2">
        <w:rPr>
          <w:rFonts w:cs="Arial"/>
          <w:sz w:val="24"/>
          <w:szCs w:val="24"/>
        </w:rPr>
        <w:t>.</w:t>
      </w:r>
    </w:p>
    <w:p w14:paraId="301E34AB" w14:textId="77777777" w:rsidR="00420346" w:rsidRPr="00405EE2" w:rsidRDefault="00420346" w:rsidP="00420346">
      <w:pPr>
        <w:pStyle w:val="ListParagraph"/>
        <w:spacing w:line="276" w:lineRule="auto"/>
        <w:ind w:left="0"/>
        <w:rPr>
          <w:rFonts w:cs="Arial"/>
          <w:sz w:val="24"/>
          <w:szCs w:val="24"/>
        </w:rPr>
      </w:pPr>
    </w:p>
    <w:p w14:paraId="0A2906FD" w14:textId="6D5B83FE" w:rsidR="00420346" w:rsidRPr="00000AEC" w:rsidRDefault="00420346" w:rsidP="00000AEC">
      <w:pPr>
        <w:rPr>
          <w:rFonts w:cs="Arial"/>
          <w:color w:val="000000"/>
          <w:sz w:val="24"/>
          <w:szCs w:val="24"/>
          <w:lang w:eastAsia="en-GB"/>
        </w:rPr>
      </w:pPr>
    </w:p>
    <w:p w14:paraId="3D5687CD" w14:textId="77777777" w:rsidR="00420346" w:rsidRPr="00405EE2" w:rsidRDefault="00420346" w:rsidP="00420346">
      <w:pPr>
        <w:ind w:left="360"/>
        <w:rPr>
          <w:rFonts w:cs="Arial"/>
          <w:sz w:val="24"/>
          <w:szCs w:val="24"/>
        </w:rPr>
      </w:pPr>
    </w:p>
    <w:p w14:paraId="3BA49B97" w14:textId="34BD541A" w:rsidR="00420346" w:rsidRPr="004F031C" w:rsidRDefault="00FD72CA" w:rsidP="004F031C">
      <w:pPr>
        <w:pStyle w:val="ListParagraph"/>
        <w:numPr>
          <w:ilvl w:val="0"/>
          <w:numId w:val="27"/>
        </w:numPr>
        <w:spacing w:line="276" w:lineRule="auto"/>
        <w:rPr>
          <w:rFonts w:cs="Arial"/>
          <w:b/>
          <w:sz w:val="24"/>
          <w:szCs w:val="24"/>
        </w:rPr>
      </w:pPr>
      <w:r w:rsidRPr="004F031C">
        <w:rPr>
          <w:rFonts w:cs="Arial"/>
          <w:b/>
          <w:sz w:val="24"/>
          <w:szCs w:val="24"/>
        </w:rPr>
        <w:t>WHAT IS EQUALITY</w:t>
      </w:r>
      <w:r w:rsidR="00B36DE8" w:rsidRPr="004F031C">
        <w:rPr>
          <w:rFonts w:cs="Arial"/>
          <w:b/>
          <w:sz w:val="24"/>
          <w:szCs w:val="24"/>
        </w:rPr>
        <w:t xml:space="preserve">, </w:t>
      </w:r>
      <w:r w:rsidR="00B650E9" w:rsidRPr="004F031C">
        <w:rPr>
          <w:rFonts w:cs="Arial"/>
          <w:b/>
          <w:sz w:val="24"/>
          <w:szCs w:val="24"/>
        </w:rPr>
        <w:t>DIVERSITY,</w:t>
      </w:r>
      <w:r w:rsidR="00B36DE8" w:rsidRPr="004F031C">
        <w:rPr>
          <w:rFonts w:cs="Arial"/>
          <w:b/>
          <w:sz w:val="24"/>
          <w:szCs w:val="24"/>
        </w:rPr>
        <w:t xml:space="preserve"> AND INCLUSION?</w:t>
      </w:r>
    </w:p>
    <w:p w14:paraId="34F1BAB6" w14:textId="77777777" w:rsidR="00420346" w:rsidRPr="00405EE2" w:rsidRDefault="00420346" w:rsidP="00420346">
      <w:pPr>
        <w:pStyle w:val="ListParagraph"/>
        <w:spacing w:line="276" w:lineRule="auto"/>
        <w:ind w:left="360"/>
        <w:rPr>
          <w:rFonts w:cs="Arial"/>
          <w:sz w:val="24"/>
          <w:szCs w:val="24"/>
        </w:rPr>
      </w:pPr>
    </w:p>
    <w:p w14:paraId="6BADC939" w14:textId="5E502E14" w:rsidR="00142764" w:rsidRPr="00405EE2" w:rsidRDefault="00FD72CA" w:rsidP="00142764">
      <w:pPr>
        <w:spacing w:line="276" w:lineRule="auto"/>
        <w:rPr>
          <w:rFonts w:cs="Arial"/>
          <w:sz w:val="24"/>
          <w:szCs w:val="24"/>
        </w:rPr>
      </w:pPr>
      <w:r w:rsidRPr="009C1F7D">
        <w:rPr>
          <w:rFonts w:cs="Arial"/>
          <w:bCs/>
          <w:sz w:val="24"/>
          <w:szCs w:val="24"/>
        </w:rPr>
        <w:t>2.1</w:t>
      </w:r>
      <w:r>
        <w:rPr>
          <w:rFonts w:cs="Arial"/>
          <w:b/>
          <w:sz w:val="24"/>
          <w:szCs w:val="24"/>
        </w:rPr>
        <w:t xml:space="preserve"> </w:t>
      </w:r>
      <w:r w:rsidR="00420346" w:rsidRPr="00405EE2">
        <w:rPr>
          <w:rFonts w:cs="Arial"/>
          <w:b/>
          <w:sz w:val="24"/>
          <w:szCs w:val="24"/>
        </w:rPr>
        <w:t>Equality</w:t>
      </w:r>
      <w:r w:rsidR="00420346" w:rsidRPr="00405EE2">
        <w:rPr>
          <w:rFonts w:cs="Arial"/>
          <w:sz w:val="24"/>
          <w:szCs w:val="24"/>
        </w:rPr>
        <w:t xml:space="preserve"> means everyone is treated fairly, with respect and are given </w:t>
      </w:r>
      <w:r w:rsidR="00997AEB" w:rsidRPr="00405EE2">
        <w:rPr>
          <w:rFonts w:cs="Arial"/>
          <w:sz w:val="24"/>
          <w:szCs w:val="24"/>
        </w:rPr>
        <w:t xml:space="preserve">good </w:t>
      </w:r>
      <w:r w:rsidRPr="00405EE2">
        <w:rPr>
          <w:rFonts w:cs="Arial"/>
          <w:sz w:val="24"/>
          <w:szCs w:val="24"/>
        </w:rPr>
        <w:t>opportunities</w:t>
      </w:r>
      <w:r w:rsidR="00420346" w:rsidRPr="00405EE2">
        <w:rPr>
          <w:rFonts w:cs="Arial"/>
          <w:sz w:val="24"/>
          <w:szCs w:val="24"/>
        </w:rPr>
        <w:t xml:space="preserve">. </w:t>
      </w:r>
      <w:r w:rsidR="00B56A2E">
        <w:rPr>
          <w:rFonts w:cs="Arial"/>
          <w:sz w:val="24"/>
          <w:szCs w:val="24"/>
        </w:rPr>
        <w:t xml:space="preserve">The Council </w:t>
      </w:r>
      <w:r w:rsidR="00420346" w:rsidRPr="00405EE2">
        <w:rPr>
          <w:rFonts w:cs="Arial"/>
          <w:sz w:val="24"/>
          <w:szCs w:val="24"/>
        </w:rPr>
        <w:t>realise individual needs are sometimes best met in different ways</w:t>
      </w:r>
      <w:r w:rsidR="00190C3E">
        <w:rPr>
          <w:rFonts w:cs="Arial"/>
          <w:sz w:val="24"/>
          <w:szCs w:val="24"/>
        </w:rPr>
        <w:t>,</w:t>
      </w:r>
      <w:r w:rsidR="00420346" w:rsidRPr="00405EE2">
        <w:rPr>
          <w:rFonts w:cs="Arial"/>
          <w:sz w:val="24"/>
          <w:szCs w:val="24"/>
        </w:rPr>
        <w:t xml:space="preserve"> but people must not be unfairly discriminated against. </w:t>
      </w:r>
      <w:r w:rsidR="006E079D" w:rsidRPr="00405EE2">
        <w:rPr>
          <w:rFonts w:cs="Arial"/>
          <w:sz w:val="24"/>
          <w:szCs w:val="24"/>
        </w:rPr>
        <w:t xml:space="preserve">The </w:t>
      </w:r>
      <w:r w:rsidR="009E4165">
        <w:rPr>
          <w:rFonts w:cs="Arial"/>
          <w:sz w:val="24"/>
          <w:szCs w:val="24"/>
        </w:rPr>
        <w:t>Equality</w:t>
      </w:r>
      <w:r w:rsidR="00420346" w:rsidRPr="00405EE2">
        <w:rPr>
          <w:rFonts w:cs="Arial"/>
          <w:sz w:val="24"/>
          <w:szCs w:val="24"/>
        </w:rPr>
        <w:t xml:space="preserve"> Act 2010</w:t>
      </w:r>
      <w:r w:rsidR="00226FA3" w:rsidRPr="00405EE2">
        <w:rPr>
          <w:rFonts w:cs="Arial"/>
          <w:sz w:val="24"/>
          <w:szCs w:val="24"/>
        </w:rPr>
        <w:t xml:space="preserve"> </w:t>
      </w:r>
      <w:r w:rsidR="002C3A2E" w:rsidRPr="00405EE2">
        <w:rPr>
          <w:rFonts w:cs="Arial"/>
          <w:sz w:val="24"/>
          <w:szCs w:val="24"/>
        </w:rPr>
        <w:t>ensures</w:t>
      </w:r>
      <w:r w:rsidR="00226FA3" w:rsidRPr="00405EE2">
        <w:rPr>
          <w:rFonts w:cs="Arial"/>
          <w:sz w:val="24"/>
          <w:szCs w:val="24"/>
        </w:rPr>
        <w:t xml:space="preserve"> that </w:t>
      </w:r>
      <w:r w:rsidR="00420346" w:rsidRPr="00405EE2">
        <w:rPr>
          <w:rFonts w:cs="Arial"/>
          <w:sz w:val="24"/>
          <w:szCs w:val="24"/>
        </w:rPr>
        <w:t>we must all contribute to creating a positive environment where discriminatory practices and unfair discrimination d</w:t>
      </w:r>
      <w:r w:rsidRPr="00405EE2">
        <w:rPr>
          <w:rFonts w:cs="Arial"/>
          <w:sz w:val="24"/>
          <w:szCs w:val="24"/>
        </w:rPr>
        <w:t xml:space="preserve">o </w:t>
      </w:r>
      <w:r w:rsidR="00420346" w:rsidRPr="00405EE2">
        <w:rPr>
          <w:rFonts w:cs="Arial"/>
          <w:sz w:val="24"/>
          <w:szCs w:val="24"/>
        </w:rPr>
        <w:t>not happen.</w:t>
      </w:r>
      <w:r w:rsidR="0094039F">
        <w:rPr>
          <w:rFonts w:cs="Arial"/>
          <w:sz w:val="24"/>
          <w:szCs w:val="24"/>
        </w:rPr>
        <w:t xml:space="preserve"> </w:t>
      </w:r>
      <w:r w:rsidR="004B14C5" w:rsidRPr="00405EE2">
        <w:rPr>
          <w:rFonts w:cs="Arial"/>
          <w:sz w:val="24"/>
          <w:szCs w:val="24"/>
        </w:rPr>
        <w:t xml:space="preserve">The Council adopts an equitable approach by giving </w:t>
      </w:r>
      <w:r w:rsidRPr="00405EE2">
        <w:rPr>
          <w:rFonts w:cs="Arial"/>
          <w:sz w:val="24"/>
          <w:szCs w:val="24"/>
        </w:rPr>
        <w:t>individuals</w:t>
      </w:r>
      <w:r w:rsidR="004B14C5" w:rsidRPr="00405EE2">
        <w:rPr>
          <w:rFonts w:cs="Arial"/>
          <w:sz w:val="24"/>
          <w:szCs w:val="24"/>
        </w:rPr>
        <w:t xml:space="preserve"> resources according to their needs, so that everyone can fully participate at work and in society. Equality of opportunity, in terms of access to fair and equitable services, is equal treatment and outcomes that meet the needs of the individual</w:t>
      </w:r>
      <w:r w:rsidRPr="00405EE2">
        <w:rPr>
          <w:rFonts w:cs="Arial"/>
          <w:sz w:val="24"/>
          <w:szCs w:val="24"/>
        </w:rPr>
        <w:t>.</w:t>
      </w:r>
    </w:p>
    <w:p w14:paraId="1D619A7B" w14:textId="77777777" w:rsidR="008E0B6D" w:rsidRPr="00405EE2" w:rsidRDefault="008E0B6D" w:rsidP="00142764">
      <w:pPr>
        <w:spacing w:line="276" w:lineRule="auto"/>
        <w:rPr>
          <w:rFonts w:cs="Arial"/>
          <w:sz w:val="24"/>
          <w:szCs w:val="24"/>
        </w:rPr>
      </w:pPr>
    </w:p>
    <w:p w14:paraId="3517667F" w14:textId="5D263722" w:rsidR="00477254" w:rsidRPr="00405EE2" w:rsidRDefault="00FD72CA" w:rsidP="00477254">
      <w:pPr>
        <w:spacing w:line="276" w:lineRule="auto"/>
        <w:rPr>
          <w:rFonts w:cs="Arial"/>
          <w:sz w:val="24"/>
          <w:szCs w:val="24"/>
        </w:rPr>
      </w:pPr>
      <w:r w:rsidRPr="009C1F7D">
        <w:rPr>
          <w:rFonts w:cs="Arial"/>
          <w:bCs/>
          <w:sz w:val="24"/>
          <w:szCs w:val="24"/>
        </w:rPr>
        <w:t>2.2</w:t>
      </w:r>
      <w:r>
        <w:rPr>
          <w:rFonts w:cs="Arial"/>
          <w:b/>
          <w:sz w:val="24"/>
          <w:szCs w:val="24"/>
        </w:rPr>
        <w:t xml:space="preserve"> </w:t>
      </w:r>
      <w:r w:rsidR="008E0B6D" w:rsidRPr="00405EE2">
        <w:rPr>
          <w:rFonts w:cs="Arial"/>
          <w:b/>
          <w:sz w:val="24"/>
          <w:szCs w:val="24"/>
        </w:rPr>
        <w:t>Diversity</w:t>
      </w:r>
      <w:r w:rsidR="008E0B6D" w:rsidRPr="00405EE2">
        <w:rPr>
          <w:rFonts w:cs="Arial"/>
          <w:sz w:val="24"/>
          <w:szCs w:val="24"/>
        </w:rPr>
        <w:t xml:space="preserve"> refers to the differences</w:t>
      </w:r>
      <w:r w:rsidR="00142764" w:rsidRPr="00405EE2">
        <w:rPr>
          <w:rFonts w:cs="Arial"/>
          <w:sz w:val="24"/>
          <w:szCs w:val="24"/>
        </w:rPr>
        <w:t xml:space="preserve"> </w:t>
      </w:r>
      <w:r w:rsidR="008E0B6D" w:rsidRPr="00405EE2">
        <w:rPr>
          <w:rFonts w:cs="Arial"/>
          <w:sz w:val="24"/>
          <w:szCs w:val="24"/>
        </w:rPr>
        <w:t xml:space="preserve">that exist between each of us and </w:t>
      </w:r>
      <w:r w:rsidR="00FA01B6" w:rsidRPr="00405EE2">
        <w:rPr>
          <w:rFonts w:cs="Arial"/>
          <w:sz w:val="24"/>
          <w:szCs w:val="24"/>
        </w:rPr>
        <w:t>that we must consider</w:t>
      </w:r>
      <w:r w:rsidR="008E0B6D" w:rsidRPr="00405EE2">
        <w:rPr>
          <w:rFonts w:cs="Arial"/>
          <w:sz w:val="24"/>
          <w:szCs w:val="24"/>
        </w:rPr>
        <w:t xml:space="preserve"> our own unique needs when helping others</w:t>
      </w:r>
      <w:r w:rsidR="00B650E9" w:rsidRPr="00405EE2">
        <w:rPr>
          <w:rFonts w:cs="Arial"/>
          <w:sz w:val="24"/>
          <w:szCs w:val="24"/>
        </w:rPr>
        <w:t xml:space="preserve">. </w:t>
      </w:r>
      <w:r w:rsidR="008E0B6D" w:rsidRPr="00405EE2">
        <w:rPr>
          <w:rFonts w:cs="Arial"/>
          <w:sz w:val="24"/>
          <w:szCs w:val="24"/>
        </w:rPr>
        <w:t xml:space="preserve">This means understanding how people’s differences and likenesses can be used for the benefit of the individual, the </w:t>
      </w:r>
      <w:r w:rsidR="00FA01B6" w:rsidRPr="00405EE2">
        <w:rPr>
          <w:rFonts w:cs="Arial"/>
          <w:sz w:val="24"/>
          <w:szCs w:val="24"/>
        </w:rPr>
        <w:t>organisation,</w:t>
      </w:r>
      <w:r w:rsidR="008E0B6D" w:rsidRPr="00405EE2">
        <w:rPr>
          <w:rFonts w:cs="Arial"/>
          <w:sz w:val="24"/>
          <w:szCs w:val="24"/>
        </w:rPr>
        <w:t xml:space="preserve"> and our communities. People with diverse backgrounds and attitudes </w:t>
      </w:r>
      <w:r w:rsidR="0045649A">
        <w:rPr>
          <w:rFonts w:cs="Arial"/>
          <w:sz w:val="24"/>
          <w:szCs w:val="24"/>
        </w:rPr>
        <w:t>will</w:t>
      </w:r>
      <w:r w:rsidR="008E0B6D" w:rsidRPr="00405EE2">
        <w:rPr>
          <w:rFonts w:cs="Arial"/>
          <w:sz w:val="24"/>
          <w:szCs w:val="24"/>
        </w:rPr>
        <w:t xml:space="preserve"> bring a variety of ideas and </w:t>
      </w:r>
      <w:r w:rsidR="00E9750A" w:rsidRPr="00405EE2">
        <w:rPr>
          <w:rFonts w:cs="Arial"/>
          <w:sz w:val="24"/>
          <w:szCs w:val="24"/>
        </w:rPr>
        <w:t>experiences,</w:t>
      </w:r>
      <w:r w:rsidR="008E0B6D" w:rsidRPr="00405EE2">
        <w:rPr>
          <w:rFonts w:cs="Arial"/>
          <w:sz w:val="24"/>
          <w:szCs w:val="24"/>
        </w:rPr>
        <w:t xml:space="preserve"> and a diverse organisation can draw upon</w:t>
      </w:r>
      <w:r w:rsidR="00E70801" w:rsidRPr="00405EE2">
        <w:rPr>
          <w:rFonts w:cs="Arial"/>
          <w:sz w:val="24"/>
          <w:szCs w:val="24"/>
        </w:rPr>
        <w:t xml:space="preserve"> these </w:t>
      </w:r>
      <w:r w:rsidR="008E0B6D" w:rsidRPr="00405EE2">
        <w:rPr>
          <w:rFonts w:cs="Arial"/>
          <w:sz w:val="24"/>
          <w:szCs w:val="24"/>
        </w:rPr>
        <w:t xml:space="preserve">so it can listen to and meet the needs of its employees, </w:t>
      </w:r>
      <w:r w:rsidR="00B650E9" w:rsidRPr="00405EE2">
        <w:rPr>
          <w:rFonts w:cs="Arial"/>
          <w:sz w:val="24"/>
          <w:szCs w:val="24"/>
        </w:rPr>
        <w:t>customers,</w:t>
      </w:r>
      <w:r w:rsidR="008E0B6D" w:rsidRPr="00405EE2">
        <w:rPr>
          <w:rFonts w:cs="Arial"/>
          <w:sz w:val="24"/>
          <w:szCs w:val="24"/>
        </w:rPr>
        <w:t xml:space="preserve"> and the community it serves.</w:t>
      </w:r>
    </w:p>
    <w:p w14:paraId="16E2AF2D" w14:textId="77777777" w:rsidR="00142764" w:rsidRPr="00405EE2" w:rsidRDefault="00142764" w:rsidP="00477254">
      <w:pPr>
        <w:spacing w:line="276" w:lineRule="auto"/>
        <w:rPr>
          <w:rFonts w:cs="Arial"/>
          <w:sz w:val="24"/>
          <w:szCs w:val="24"/>
        </w:rPr>
      </w:pPr>
    </w:p>
    <w:p w14:paraId="04266486" w14:textId="7CBF86DE" w:rsidR="00BE3A6B" w:rsidRPr="00405EE2" w:rsidRDefault="00FD72CA" w:rsidP="008E7F5D">
      <w:pPr>
        <w:spacing w:line="276" w:lineRule="auto"/>
        <w:rPr>
          <w:rFonts w:cs="Arial"/>
          <w:sz w:val="24"/>
          <w:szCs w:val="24"/>
        </w:rPr>
      </w:pPr>
      <w:r w:rsidRPr="009C1F7D">
        <w:rPr>
          <w:rFonts w:cs="Arial"/>
          <w:bCs/>
          <w:sz w:val="24"/>
          <w:szCs w:val="24"/>
        </w:rPr>
        <w:t>2.3</w:t>
      </w:r>
      <w:r>
        <w:rPr>
          <w:rFonts w:cs="Arial"/>
          <w:b/>
          <w:sz w:val="24"/>
          <w:szCs w:val="24"/>
        </w:rPr>
        <w:t xml:space="preserve"> </w:t>
      </w:r>
      <w:r w:rsidRPr="00405EE2">
        <w:rPr>
          <w:rFonts w:cs="Arial"/>
          <w:b/>
          <w:sz w:val="24"/>
          <w:szCs w:val="24"/>
        </w:rPr>
        <w:t>Inclusion</w:t>
      </w:r>
      <w:r w:rsidRPr="00405EE2">
        <w:rPr>
          <w:rFonts w:cs="Arial"/>
          <w:sz w:val="24"/>
          <w:szCs w:val="24"/>
        </w:rPr>
        <w:t xml:space="preserve"> is where those differences are seen as a benefit, and where perspectives and differences are </w:t>
      </w:r>
      <w:r w:rsidR="005B3D53" w:rsidRPr="00405EE2">
        <w:rPr>
          <w:rFonts w:cs="Arial"/>
          <w:sz w:val="24"/>
          <w:szCs w:val="24"/>
        </w:rPr>
        <w:t>shared</w:t>
      </w:r>
      <w:r w:rsidR="00B650E9" w:rsidRPr="00405EE2">
        <w:rPr>
          <w:rFonts w:cs="Arial"/>
          <w:sz w:val="24"/>
          <w:szCs w:val="24"/>
        </w:rPr>
        <w:t xml:space="preserve">. </w:t>
      </w:r>
    </w:p>
    <w:p w14:paraId="63A08F66" w14:textId="77777777" w:rsidR="00142764" w:rsidRPr="00405EE2" w:rsidRDefault="00142764" w:rsidP="008E7F5D">
      <w:pPr>
        <w:spacing w:line="276" w:lineRule="auto"/>
        <w:rPr>
          <w:rFonts w:cs="Arial"/>
          <w:sz w:val="24"/>
          <w:szCs w:val="24"/>
        </w:rPr>
      </w:pPr>
    </w:p>
    <w:p w14:paraId="5AD5998E" w14:textId="77777777" w:rsidR="002F3E5A" w:rsidRDefault="002F3E5A" w:rsidP="008E7F5D">
      <w:pPr>
        <w:spacing w:line="276" w:lineRule="auto"/>
        <w:rPr>
          <w:rFonts w:cs="Arial"/>
          <w:b/>
          <w:sz w:val="24"/>
          <w:szCs w:val="24"/>
        </w:rPr>
      </w:pPr>
    </w:p>
    <w:p w14:paraId="47562939" w14:textId="77777777" w:rsidR="002F3E5A" w:rsidRDefault="002F3E5A" w:rsidP="008E7F5D">
      <w:pPr>
        <w:spacing w:line="276" w:lineRule="auto"/>
        <w:rPr>
          <w:rFonts w:cs="Arial"/>
          <w:b/>
          <w:sz w:val="24"/>
          <w:szCs w:val="24"/>
        </w:rPr>
      </w:pPr>
    </w:p>
    <w:p w14:paraId="31159613" w14:textId="77777777" w:rsidR="005C7B06" w:rsidRDefault="005C7B06" w:rsidP="008E7F5D">
      <w:pPr>
        <w:spacing w:line="276" w:lineRule="auto"/>
        <w:rPr>
          <w:rFonts w:cs="Arial"/>
          <w:b/>
          <w:sz w:val="24"/>
          <w:szCs w:val="24"/>
        </w:rPr>
      </w:pPr>
    </w:p>
    <w:p w14:paraId="66786132" w14:textId="77777777" w:rsidR="002F3E5A" w:rsidRDefault="002F3E5A" w:rsidP="008E7F5D">
      <w:pPr>
        <w:spacing w:line="276" w:lineRule="auto"/>
        <w:rPr>
          <w:rFonts w:cs="Arial"/>
          <w:b/>
          <w:sz w:val="24"/>
          <w:szCs w:val="24"/>
        </w:rPr>
      </w:pPr>
    </w:p>
    <w:p w14:paraId="0353A589" w14:textId="53AE3CAC" w:rsidR="00226FA3" w:rsidRPr="004F031C" w:rsidRDefault="00FD72CA" w:rsidP="004F031C">
      <w:pPr>
        <w:pStyle w:val="ListParagraph"/>
        <w:numPr>
          <w:ilvl w:val="0"/>
          <w:numId w:val="27"/>
        </w:numPr>
        <w:spacing w:line="276" w:lineRule="auto"/>
        <w:rPr>
          <w:rFonts w:cs="Arial"/>
          <w:b/>
          <w:sz w:val="24"/>
          <w:szCs w:val="24"/>
        </w:rPr>
      </w:pPr>
      <w:r w:rsidRPr="004F031C">
        <w:rPr>
          <w:rFonts w:cs="Arial"/>
          <w:b/>
          <w:sz w:val="24"/>
          <w:szCs w:val="24"/>
        </w:rPr>
        <w:t>DEFINITIONS</w:t>
      </w:r>
    </w:p>
    <w:p w14:paraId="47CC90F4" w14:textId="77777777" w:rsidR="00000AEC" w:rsidRPr="00000AEC" w:rsidRDefault="00000AEC" w:rsidP="008E7F5D">
      <w:pPr>
        <w:spacing w:line="276" w:lineRule="auto"/>
        <w:rPr>
          <w:rFonts w:cs="Arial"/>
          <w:b/>
          <w:sz w:val="24"/>
          <w:szCs w:val="24"/>
        </w:rPr>
      </w:pPr>
    </w:p>
    <w:p w14:paraId="3C739241" w14:textId="61207F81" w:rsidR="006D7D46" w:rsidRPr="00587BBA" w:rsidRDefault="00FD72CA" w:rsidP="008E7F5D">
      <w:pPr>
        <w:autoSpaceDE w:val="0"/>
        <w:autoSpaceDN w:val="0"/>
        <w:adjustRightInd w:val="0"/>
        <w:rPr>
          <w:rFonts w:cs="Arial"/>
          <w:color w:val="000000"/>
          <w:sz w:val="24"/>
          <w:szCs w:val="24"/>
          <w:lang w:eastAsia="en-GB"/>
        </w:rPr>
      </w:pPr>
      <w:r w:rsidRPr="00587BBA">
        <w:rPr>
          <w:rFonts w:cs="Arial"/>
          <w:color w:val="000000"/>
          <w:sz w:val="24"/>
          <w:szCs w:val="24"/>
          <w:lang w:eastAsia="en-GB"/>
        </w:rPr>
        <w:t>EQUALITY ACT</w:t>
      </w:r>
      <w:r w:rsidR="00CC0739">
        <w:rPr>
          <w:rFonts w:cs="Arial"/>
          <w:color w:val="000000"/>
          <w:sz w:val="24"/>
          <w:szCs w:val="24"/>
          <w:lang w:eastAsia="en-GB"/>
        </w:rPr>
        <w:t xml:space="preserve"> 2010 </w:t>
      </w:r>
    </w:p>
    <w:p w14:paraId="611A9186" w14:textId="77777777" w:rsidR="006D7D46" w:rsidRDefault="006D7D46" w:rsidP="008E7F5D">
      <w:pPr>
        <w:autoSpaceDE w:val="0"/>
        <w:autoSpaceDN w:val="0"/>
        <w:adjustRightInd w:val="0"/>
        <w:rPr>
          <w:rFonts w:cs="Arial"/>
          <w:color w:val="000000"/>
          <w:sz w:val="24"/>
          <w:szCs w:val="24"/>
          <w:lang w:eastAsia="en-GB"/>
        </w:rPr>
      </w:pPr>
    </w:p>
    <w:p w14:paraId="7937EBE4" w14:textId="25733ADA" w:rsidR="003B21FC" w:rsidRPr="00405EE2" w:rsidRDefault="00FD72CA" w:rsidP="008E7F5D">
      <w:pPr>
        <w:autoSpaceDE w:val="0"/>
        <w:autoSpaceDN w:val="0"/>
        <w:adjustRightInd w:val="0"/>
        <w:rPr>
          <w:rFonts w:cs="Arial"/>
          <w:color w:val="000000"/>
          <w:sz w:val="24"/>
          <w:szCs w:val="24"/>
          <w:lang w:eastAsia="en-GB"/>
        </w:rPr>
      </w:pPr>
      <w:r>
        <w:rPr>
          <w:rFonts w:cs="Arial"/>
          <w:color w:val="000000"/>
          <w:sz w:val="24"/>
          <w:szCs w:val="24"/>
          <w:lang w:eastAsia="en-GB"/>
        </w:rPr>
        <w:lastRenderedPageBreak/>
        <w:t xml:space="preserve">3.1 </w:t>
      </w:r>
      <w:r w:rsidRPr="00405EE2">
        <w:rPr>
          <w:rFonts w:cs="Arial"/>
          <w:color w:val="000000"/>
          <w:sz w:val="24"/>
          <w:szCs w:val="24"/>
          <w:lang w:eastAsia="en-GB"/>
        </w:rPr>
        <w:t xml:space="preserve">The </w:t>
      </w:r>
      <w:r w:rsidR="00000AEC">
        <w:rPr>
          <w:rFonts w:cs="Arial"/>
          <w:color w:val="000000"/>
          <w:sz w:val="24"/>
          <w:szCs w:val="24"/>
          <w:lang w:eastAsia="en-GB"/>
        </w:rPr>
        <w:t>Equality Act 2010</w:t>
      </w:r>
      <w:r w:rsidRPr="00405EE2">
        <w:rPr>
          <w:rFonts w:cs="Arial"/>
          <w:color w:val="000000"/>
          <w:sz w:val="24"/>
          <w:szCs w:val="24"/>
          <w:lang w:eastAsia="en-GB"/>
        </w:rPr>
        <w:t xml:space="preserve"> protects people from unfair discrimination on the grounds of </w:t>
      </w:r>
      <w:r w:rsidR="005B3D53" w:rsidRPr="00405EE2">
        <w:rPr>
          <w:rFonts w:cs="Arial"/>
          <w:color w:val="000000"/>
          <w:sz w:val="24"/>
          <w:szCs w:val="24"/>
          <w:lang w:eastAsia="en-GB"/>
        </w:rPr>
        <w:t xml:space="preserve">the </w:t>
      </w:r>
      <w:r w:rsidRPr="00405EE2">
        <w:rPr>
          <w:rFonts w:cs="Arial"/>
          <w:color w:val="000000"/>
          <w:sz w:val="24"/>
          <w:szCs w:val="24"/>
          <w:lang w:eastAsia="en-GB"/>
        </w:rPr>
        <w:t xml:space="preserve">nine protected </w:t>
      </w:r>
      <w:r w:rsidR="0048292F" w:rsidRPr="00405EE2">
        <w:rPr>
          <w:rFonts w:cs="Arial"/>
          <w:color w:val="000000"/>
          <w:sz w:val="24"/>
          <w:szCs w:val="24"/>
          <w:lang w:eastAsia="en-GB"/>
        </w:rPr>
        <w:t>characteristics: -</w:t>
      </w:r>
    </w:p>
    <w:p w14:paraId="71617978" w14:textId="77777777" w:rsidR="003B21FC" w:rsidRPr="00405EE2" w:rsidRDefault="003B21FC" w:rsidP="003B21FC">
      <w:pPr>
        <w:autoSpaceDE w:val="0"/>
        <w:autoSpaceDN w:val="0"/>
        <w:adjustRightInd w:val="0"/>
        <w:ind w:left="360"/>
        <w:rPr>
          <w:rFonts w:cs="Arial"/>
          <w:color w:val="000000"/>
          <w:sz w:val="24"/>
          <w:szCs w:val="24"/>
          <w:lang w:eastAsia="en-GB"/>
        </w:rPr>
      </w:pPr>
    </w:p>
    <w:p w14:paraId="437DE34F" w14:textId="70CD349C" w:rsidR="003B21FC" w:rsidRPr="004F031C" w:rsidRDefault="00FD72CA" w:rsidP="004F031C">
      <w:pPr>
        <w:pStyle w:val="ListParagraph"/>
        <w:numPr>
          <w:ilvl w:val="0"/>
          <w:numId w:val="28"/>
        </w:numPr>
        <w:autoSpaceDE w:val="0"/>
        <w:autoSpaceDN w:val="0"/>
        <w:adjustRightInd w:val="0"/>
        <w:rPr>
          <w:rFonts w:cs="Arial"/>
          <w:color w:val="000000"/>
          <w:sz w:val="24"/>
          <w:szCs w:val="24"/>
          <w:lang w:eastAsia="en-GB"/>
        </w:rPr>
      </w:pPr>
      <w:r w:rsidRPr="004F031C">
        <w:rPr>
          <w:rFonts w:cs="Arial"/>
          <w:b/>
          <w:color w:val="000000"/>
          <w:sz w:val="24"/>
          <w:szCs w:val="24"/>
          <w:lang w:eastAsia="en-GB"/>
        </w:rPr>
        <w:t>Age</w:t>
      </w:r>
      <w:r w:rsidRPr="004F031C">
        <w:rPr>
          <w:rFonts w:cs="Arial"/>
          <w:color w:val="000000"/>
          <w:sz w:val="24"/>
          <w:szCs w:val="24"/>
          <w:lang w:eastAsia="en-GB"/>
        </w:rPr>
        <w:t xml:space="preserve">: </w:t>
      </w:r>
      <w:r w:rsidR="00B23168" w:rsidRPr="004F031C">
        <w:rPr>
          <w:rFonts w:cs="Arial"/>
          <w:color w:val="000000"/>
          <w:sz w:val="24"/>
          <w:szCs w:val="24"/>
          <w:lang w:eastAsia="en-GB"/>
        </w:rPr>
        <w:t>The Act makes discrimination on the grounds of age in employment and education provision unlawful</w:t>
      </w:r>
      <w:r w:rsidR="00A53675" w:rsidRPr="004F031C">
        <w:rPr>
          <w:rFonts w:cs="Arial"/>
          <w:color w:val="000000"/>
          <w:sz w:val="24"/>
          <w:szCs w:val="24"/>
          <w:lang w:eastAsia="en-GB"/>
        </w:rPr>
        <w:t>.</w:t>
      </w:r>
    </w:p>
    <w:p w14:paraId="4F862B22" w14:textId="26AA363C" w:rsidR="003B21FC" w:rsidRPr="004F031C" w:rsidRDefault="00FD72CA" w:rsidP="004F031C">
      <w:pPr>
        <w:pStyle w:val="ListParagraph"/>
        <w:numPr>
          <w:ilvl w:val="0"/>
          <w:numId w:val="28"/>
        </w:numPr>
        <w:autoSpaceDE w:val="0"/>
        <w:autoSpaceDN w:val="0"/>
        <w:adjustRightInd w:val="0"/>
        <w:rPr>
          <w:rFonts w:cs="Arial"/>
          <w:color w:val="000000"/>
          <w:sz w:val="24"/>
          <w:szCs w:val="24"/>
          <w:lang w:eastAsia="en-GB"/>
        </w:rPr>
      </w:pPr>
      <w:r w:rsidRPr="004F031C">
        <w:rPr>
          <w:rFonts w:cs="Arial"/>
          <w:b/>
          <w:color w:val="000000"/>
          <w:sz w:val="24"/>
          <w:szCs w:val="24"/>
          <w:lang w:eastAsia="en-GB"/>
        </w:rPr>
        <w:t>Disability</w:t>
      </w:r>
      <w:r w:rsidRPr="004F031C">
        <w:rPr>
          <w:rFonts w:cs="Arial"/>
          <w:color w:val="000000"/>
          <w:sz w:val="24"/>
          <w:szCs w:val="24"/>
          <w:lang w:eastAsia="en-GB"/>
        </w:rPr>
        <w:t>: defined as having a physical or mental impairment that has a 'substantial' and 'long term' negative impact on your ability to do normal daily activities.</w:t>
      </w:r>
    </w:p>
    <w:p w14:paraId="400D1C47" w14:textId="4A1ACE6E" w:rsidR="00A53675" w:rsidRPr="004F031C" w:rsidRDefault="00FD72CA" w:rsidP="004F031C">
      <w:pPr>
        <w:pStyle w:val="ListParagraph"/>
        <w:numPr>
          <w:ilvl w:val="0"/>
          <w:numId w:val="28"/>
        </w:numPr>
        <w:autoSpaceDE w:val="0"/>
        <w:autoSpaceDN w:val="0"/>
        <w:adjustRightInd w:val="0"/>
        <w:rPr>
          <w:rFonts w:cs="Arial"/>
          <w:color w:val="000000"/>
          <w:sz w:val="24"/>
          <w:szCs w:val="24"/>
          <w:lang w:eastAsia="en-GB"/>
        </w:rPr>
      </w:pPr>
      <w:r w:rsidRPr="004F031C">
        <w:rPr>
          <w:rFonts w:cs="Arial"/>
          <w:b/>
          <w:color w:val="000000"/>
          <w:sz w:val="24"/>
          <w:szCs w:val="24"/>
          <w:lang w:eastAsia="en-GB"/>
        </w:rPr>
        <w:t>Sex</w:t>
      </w:r>
      <w:r w:rsidR="00010D83" w:rsidRPr="004F031C">
        <w:rPr>
          <w:rFonts w:cs="Arial"/>
          <w:b/>
          <w:color w:val="000000"/>
          <w:sz w:val="24"/>
          <w:szCs w:val="24"/>
          <w:lang w:eastAsia="en-GB"/>
        </w:rPr>
        <w:t>/</w:t>
      </w:r>
      <w:r w:rsidR="00C774EE" w:rsidRPr="004F031C">
        <w:rPr>
          <w:rFonts w:cs="Arial"/>
          <w:b/>
          <w:color w:val="000000"/>
          <w:sz w:val="24"/>
          <w:szCs w:val="24"/>
          <w:lang w:eastAsia="en-GB"/>
        </w:rPr>
        <w:t>Gender</w:t>
      </w:r>
      <w:r w:rsidRPr="004F031C">
        <w:rPr>
          <w:rFonts w:cs="Arial"/>
          <w:color w:val="000000"/>
          <w:sz w:val="24"/>
          <w:szCs w:val="24"/>
          <w:lang w:eastAsia="en-GB"/>
        </w:rPr>
        <w:t xml:space="preserve">: </w:t>
      </w:r>
      <w:r w:rsidR="002065DC" w:rsidRPr="004F031C">
        <w:rPr>
          <w:rFonts w:cs="Arial"/>
          <w:color w:val="000000"/>
          <w:sz w:val="24"/>
          <w:szCs w:val="24"/>
          <w:lang w:eastAsia="en-GB"/>
        </w:rPr>
        <w:t>The Act makes discrimination on the grounds of age in employment and education provision unlawful</w:t>
      </w:r>
      <w:r w:rsidRPr="004F031C">
        <w:rPr>
          <w:rFonts w:cs="Arial"/>
          <w:color w:val="000000"/>
          <w:sz w:val="24"/>
          <w:szCs w:val="24"/>
          <w:lang w:eastAsia="en-GB"/>
        </w:rPr>
        <w:t>.</w:t>
      </w:r>
    </w:p>
    <w:p w14:paraId="308454FA" w14:textId="29517EBD" w:rsidR="003B21FC" w:rsidRPr="004F031C" w:rsidRDefault="00FD72CA" w:rsidP="004F031C">
      <w:pPr>
        <w:pStyle w:val="ListParagraph"/>
        <w:numPr>
          <w:ilvl w:val="0"/>
          <w:numId w:val="28"/>
        </w:numPr>
        <w:autoSpaceDE w:val="0"/>
        <w:autoSpaceDN w:val="0"/>
        <w:adjustRightInd w:val="0"/>
        <w:rPr>
          <w:rFonts w:cs="Arial"/>
          <w:color w:val="000000"/>
          <w:sz w:val="24"/>
          <w:szCs w:val="24"/>
          <w:lang w:eastAsia="en-GB"/>
        </w:rPr>
      </w:pPr>
      <w:r w:rsidRPr="004F031C">
        <w:rPr>
          <w:rFonts w:cs="Arial"/>
          <w:b/>
          <w:color w:val="000000"/>
          <w:sz w:val="24"/>
          <w:szCs w:val="24"/>
          <w:lang w:eastAsia="en-GB"/>
        </w:rPr>
        <w:t>Gender Reassignment</w:t>
      </w:r>
      <w:r w:rsidRPr="004F031C">
        <w:rPr>
          <w:rFonts w:cs="Arial"/>
          <w:color w:val="000000"/>
          <w:sz w:val="24"/>
          <w:szCs w:val="24"/>
          <w:lang w:eastAsia="en-GB"/>
        </w:rPr>
        <w:t>:</w:t>
      </w:r>
      <w:r w:rsidR="00C2216C" w:rsidRPr="004F031C">
        <w:rPr>
          <w:rFonts w:eastAsiaTheme="minorEastAsia" w:cs="Arial"/>
          <w:color w:val="000000" w:themeColor="text1"/>
          <w:kern w:val="24"/>
          <w:sz w:val="24"/>
          <w:szCs w:val="24"/>
        </w:rPr>
        <w:t xml:space="preserve"> </w:t>
      </w:r>
      <w:r w:rsidR="00C2216C" w:rsidRPr="004F031C">
        <w:rPr>
          <w:rFonts w:cs="Arial"/>
          <w:color w:val="000000"/>
          <w:sz w:val="24"/>
          <w:szCs w:val="24"/>
          <w:lang w:eastAsia="en-GB"/>
        </w:rPr>
        <w:t>a person has the protected characteristic of gender reassignment if the person is proposing to undergo, is undergoing, or has undergone a process (or part of a process) for the purpose of reassigning the person's sex by changing physiologi</w:t>
      </w:r>
      <w:r w:rsidR="00A53675" w:rsidRPr="004F031C">
        <w:rPr>
          <w:rFonts w:cs="Arial"/>
          <w:color w:val="000000"/>
          <w:sz w:val="24"/>
          <w:szCs w:val="24"/>
          <w:lang w:eastAsia="en-GB"/>
        </w:rPr>
        <w:t>cal or attributes of sex.</w:t>
      </w:r>
      <w:r w:rsidR="00C2216C" w:rsidRPr="004F031C">
        <w:rPr>
          <w:rFonts w:cs="Arial"/>
          <w:color w:val="000000"/>
          <w:sz w:val="24"/>
          <w:szCs w:val="24"/>
          <w:lang w:eastAsia="en-GB"/>
        </w:rPr>
        <w:t xml:space="preserve"> Therefore, the </w:t>
      </w:r>
      <w:r w:rsidR="00A53675" w:rsidRPr="004F031C">
        <w:rPr>
          <w:rFonts w:cs="Arial"/>
          <w:color w:val="000000"/>
          <w:sz w:val="24"/>
          <w:szCs w:val="24"/>
          <w:lang w:eastAsia="en-GB"/>
        </w:rPr>
        <w:t>individual</w:t>
      </w:r>
      <w:r w:rsidR="00C2216C" w:rsidRPr="004F031C">
        <w:rPr>
          <w:rFonts w:cs="Arial"/>
          <w:color w:val="000000"/>
          <w:sz w:val="24"/>
          <w:szCs w:val="24"/>
          <w:lang w:eastAsia="en-GB"/>
        </w:rPr>
        <w:t xml:space="preserve"> does not have to be going through with the process but may in</w:t>
      </w:r>
      <w:r w:rsidR="00A53675" w:rsidRPr="004F031C">
        <w:rPr>
          <w:rFonts w:cs="Arial"/>
          <w:color w:val="000000"/>
          <w:sz w:val="24"/>
          <w:szCs w:val="24"/>
          <w:lang w:eastAsia="en-GB"/>
        </w:rPr>
        <w:t xml:space="preserve"> </w:t>
      </w:r>
      <w:r w:rsidR="00C2216C" w:rsidRPr="004F031C">
        <w:rPr>
          <w:rFonts w:cs="Arial"/>
          <w:color w:val="000000"/>
          <w:sz w:val="24"/>
          <w:szCs w:val="24"/>
          <w:lang w:eastAsia="en-GB"/>
        </w:rPr>
        <w:t>fact identify with a particular gender</w:t>
      </w:r>
      <w:r w:rsidR="00B650E9" w:rsidRPr="004F031C">
        <w:rPr>
          <w:rFonts w:cs="Arial"/>
          <w:color w:val="000000"/>
          <w:sz w:val="24"/>
          <w:szCs w:val="24"/>
          <w:lang w:eastAsia="en-GB"/>
        </w:rPr>
        <w:t xml:space="preserve">. </w:t>
      </w:r>
    </w:p>
    <w:p w14:paraId="5FBCDB07" w14:textId="631E0135" w:rsidR="003B21FC" w:rsidRPr="004F031C" w:rsidRDefault="00FD72CA" w:rsidP="004F031C">
      <w:pPr>
        <w:pStyle w:val="ListParagraph"/>
        <w:numPr>
          <w:ilvl w:val="0"/>
          <w:numId w:val="28"/>
        </w:numPr>
        <w:autoSpaceDE w:val="0"/>
        <w:autoSpaceDN w:val="0"/>
        <w:adjustRightInd w:val="0"/>
        <w:rPr>
          <w:rFonts w:cs="Arial"/>
          <w:color w:val="000000"/>
          <w:sz w:val="24"/>
          <w:szCs w:val="24"/>
          <w:lang w:eastAsia="en-GB"/>
        </w:rPr>
      </w:pPr>
      <w:r w:rsidRPr="004F031C">
        <w:rPr>
          <w:rFonts w:cs="Arial"/>
          <w:b/>
          <w:color w:val="000000"/>
          <w:sz w:val="24"/>
          <w:szCs w:val="24"/>
          <w:lang w:eastAsia="en-GB"/>
        </w:rPr>
        <w:t>Marriage and Civil Partnership</w:t>
      </w:r>
      <w:r w:rsidRPr="004F031C">
        <w:rPr>
          <w:rFonts w:cs="Arial"/>
          <w:color w:val="000000"/>
          <w:sz w:val="24"/>
          <w:szCs w:val="24"/>
          <w:lang w:eastAsia="en-GB"/>
        </w:rPr>
        <w:t xml:space="preserve">: </w:t>
      </w:r>
      <w:hyperlink r:id="rId12" w:tgtFrame="_blank" w:history="1">
        <w:r w:rsidR="0011616B" w:rsidRPr="004F031C">
          <w:rPr>
            <w:rFonts w:cs="Arial"/>
            <w:color w:val="000000"/>
            <w:sz w:val="24"/>
            <w:szCs w:val="24"/>
            <w:lang w:eastAsia="en-GB"/>
          </w:rPr>
          <w:t>The Equality Act 2010 prohibits employers from discriminating against employees because they are legally married or in a civil partnership</w:t>
        </w:r>
      </w:hyperlink>
      <w:hyperlink r:id="rId13" w:tgtFrame="_blank" w:history="1">
        <w:r w:rsidR="0011616B" w:rsidRPr="004F031C">
          <w:rPr>
            <w:rFonts w:cs="Arial"/>
            <w:color w:val="000000"/>
            <w:sz w:val="24"/>
            <w:szCs w:val="24"/>
            <w:lang w:eastAsia="en-GB"/>
          </w:rPr>
          <w:t>1</w:t>
        </w:r>
      </w:hyperlink>
      <w:hyperlink r:id="rId14" w:tgtFrame="_blank" w:history="1">
        <w:r w:rsidR="0011616B" w:rsidRPr="004F031C">
          <w:rPr>
            <w:rFonts w:cs="Arial"/>
            <w:color w:val="000000"/>
            <w:sz w:val="24"/>
            <w:szCs w:val="24"/>
            <w:lang w:eastAsia="en-GB"/>
          </w:rPr>
          <w:t>2</w:t>
        </w:r>
      </w:hyperlink>
      <w:r w:rsidR="0011616B" w:rsidRPr="004F031C">
        <w:rPr>
          <w:rFonts w:cs="Arial"/>
          <w:color w:val="000000"/>
          <w:sz w:val="24"/>
          <w:szCs w:val="24"/>
          <w:lang w:eastAsia="en-GB"/>
        </w:rPr>
        <w:t>. </w:t>
      </w:r>
      <w:hyperlink r:id="rId15" w:tgtFrame="_blank" w:history="1">
        <w:r w:rsidR="0011616B" w:rsidRPr="004F031C">
          <w:rPr>
            <w:rFonts w:cs="Arial"/>
            <w:color w:val="000000"/>
            <w:sz w:val="24"/>
            <w:szCs w:val="24"/>
            <w:lang w:eastAsia="en-GB"/>
          </w:rPr>
          <w:t>Marriage and civil partnership can be between a man and a woman or between partners of the same sex</w:t>
        </w:r>
      </w:hyperlink>
      <w:hyperlink r:id="rId16" w:tgtFrame="_blank" w:history="1">
        <w:r w:rsidR="0011616B" w:rsidRPr="004F031C">
          <w:rPr>
            <w:rFonts w:cs="Arial"/>
            <w:color w:val="000000"/>
            <w:sz w:val="24"/>
            <w:szCs w:val="24"/>
            <w:lang w:eastAsia="en-GB"/>
          </w:rPr>
          <w:t>1</w:t>
        </w:r>
      </w:hyperlink>
      <w:r w:rsidR="0011616B" w:rsidRPr="004F031C">
        <w:rPr>
          <w:rFonts w:cs="Arial"/>
          <w:color w:val="000000"/>
          <w:sz w:val="24"/>
          <w:szCs w:val="24"/>
          <w:lang w:eastAsia="en-GB"/>
        </w:rPr>
        <w:t>.</w:t>
      </w:r>
    </w:p>
    <w:p w14:paraId="6B2B7E12" w14:textId="32400E71" w:rsidR="003B21FC" w:rsidRPr="004F031C" w:rsidRDefault="00FD72CA" w:rsidP="004F031C">
      <w:pPr>
        <w:pStyle w:val="ListParagraph"/>
        <w:numPr>
          <w:ilvl w:val="0"/>
          <w:numId w:val="28"/>
        </w:numPr>
        <w:autoSpaceDE w:val="0"/>
        <w:autoSpaceDN w:val="0"/>
        <w:adjustRightInd w:val="0"/>
        <w:rPr>
          <w:rFonts w:cs="Arial"/>
          <w:color w:val="000000"/>
          <w:sz w:val="24"/>
          <w:szCs w:val="24"/>
          <w:lang w:eastAsia="en-GB"/>
        </w:rPr>
      </w:pPr>
      <w:r w:rsidRPr="004F031C">
        <w:rPr>
          <w:rFonts w:cs="Arial"/>
          <w:b/>
          <w:color w:val="000000"/>
          <w:sz w:val="24"/>
          <w:szCs w:val="24"/>
          <w:lang w:eastAsia="en-GB"/>
        </w:rPr>
        <w:t>Pregnancy and Maternity</w:t>
      </w:r>
      <w:r w:rsidRPr="004F031C">
        <w:rPr>
          <w:rFonts w:cs="Arial"/>
          <w:color w:val="000000"/>
          <w:sz w:val="24"/>
          <w:szCs w:val="24"/>
          <w:lang w:eastAsia="en-GB"/>
        </w:rPr>
        <w:t>: pregnancy is the condition of being pregnant or expecting a baby</w:t>
      </w:r>
      <w:r w:rsidR="00B650E9" w:rsidRPr="004F031C">
        <w:rPr>
          <w:rFonts w:cs="Arial"/>
          <w:color w:val="000000"/>
          <w:sz w:val="24"/>
          <w:szCs w:val="24"/>
          <w:lang w:eastAsia="en-GB"/>
        </w:rPr>
        <w:t xml:space="preserve">. </w:t>
      </w:r>
      <w:r w:rsidRPr="004F031C">
        <w:rPr>
          <w:rFonts w:cs="Arial"/>
          <w:color w:val="000000"/>
          <w:sz w:val="24"/>
          <w:szCs w:val="24"/>
          <w:lang w:eastAsia="en-GB"/>
        </w:rPr>
        <w:t>Maternity refers to the period after the birth and is linked to maternity leave in the employment context</w:t>
      </w:r>
      <w:r w:rsidR="00B650E9" w:rsidRPr="004F031C">
        <w:rPr>
          <w:rFonts w:cs="Arial"/>
          <w:color w:val="000000"/>
          <w:sz w:val="24"/>
          <w:szCs w:val="24"/>
          <w:lang w:eastAsia="en-GB"/>
        </w:rPr>
        <w:t xml:space="preserve">. </w:t>
      </w:r>
      <w:r w:rsidRPr="004F031C">
        <w:rPr>
          <w:rFonts w:cs="Arial"/>
          <w:color w:val="000000"/>
          <w:sz w:val="24"/>
          <w:szCs w:val="24"/>
          <w:lang w:eastAsia="en-GB"/>
        </w:rPr>
        <w:t>In the non-work context, protection against maternity discrimination is for 26 weeks after giving birth and this includes treating a woman unfavourably because she is breastfeeding.</w:t>
      </w:r>
    </w:p>
    <w:p w14:paraId="7E907345" w14:textId="69E64E72" w:rsidR="003B21FC" w:rsidRPr="004F031C" w:rsidRDefault="00FD72CA" w:rsidP="004F031C">
      <w:pPr>
        <w:pStyle w:val="ListParagraph"/>
        <w:numPr>
          <w:ilvl w:val="0"/>
          <w:numId w:val="28"/>
        </w:numPr>
        <w:autoSpaceDE w:val="0"/>
        <w:autoSpaceDN w:val="0"/>
        <w:adjustRightInd w:val="0"/>
        <w:rPr>
          <w:rFonts w:cs="Arial"/>
          <w:color w:val="000000"/>
          <w:sz w:val="24"/>
          <w:szCs w:val="24"/>
          <w:lang w:eastAsia="en-GB"/>
        </w:rPr>
      </w:pPr>
      <w:r w:rsidRPr="004F031C">
        <w:rPr>
          <w:rFonts w:cs="Arial"/>
          <w:b/>
          <w:color w:val="000000"/>
          <w:sz w:val="24"/>
          <w:szCs w:val="24"/>
          <w:lang w:eastAsia="en-GB"/>
        </w:rPr>
        <w:t>Race</w:t>
      </w:r>
      <w:r w:rsidR="001D5C3B" w:rsidRPr="004F031C">
        <w:rPr>
          <w:rFonts w:cs="Arial"/>
          <w:b/>
          <w:color w:val="000000"/>
          <w:sz w:val="24"/>
          <w:szCs w:val="24"/>
          <w:lang w:eastAsia="en-GB"/>
        </w:rPr>
        <w:t>/Ethnicity/Nationality</w:t>
      </w:r>
      <w:r w:rsidRPr="004F031C">
        <w:rPr>
          <w:rFonts w:cs="Arial"/>
          <w:color w:val="000000"/>
          <w:sz w:val="24"/>
          <w:szCs w:val="24"/>
          <w:lang w:eastAsia="en-GB"/>
        </w:rPr>
        <w:t>: refers to a group of people defined by their race, colour, and nationality (including citizenship), ethnic or national origins.</w:t>
      </w:r>
    </w:p>
    <w:p w14:paraId="06A30C4A" w14:textId="5E76CCFB" w:rsidR="003B21FC" w:rsidRPr="004F031C" w:rsidRDefault="00FD72CA" w:rsidP="004F031C">
      <w:pPr>
        <w:pStyle w:val="ListParagraph"/>
        <w:numPr>
          <w:ilvl w:val="0"/>
          <w:numId w:val="28"/>
        </w:numPr>
        <w:autoSpaceDE w:val="0"/>
        <w:autoSpaceDN w:val="0"/>
        <w:adjustRightInd w:val="0"/>
        <w:rPr>
          <w:rFonts w:cs="Arial"/>
          <w:color w:val="000000"/>
          <w:sz w:val="24"/>
          <w:szCs w:val="24"/>
          <w:lang w:eastAsia="en-GB"/>
        </w:rPr>
      </w:pPr>
      <w:r w:rsidRPr="004F031C">
        <w:rPr>
          <w:rFonts w:cs="Arial"/>
          <w:b/>
          <w:color w:val="000000"/>
          <w:sz w:val="24"/>
          <w:szCs w:val="24"/>
          <w:lang w:eastAsia="en-GB"/>
        </w:rPr>
        <w:t>Religion or Belief</w:t>
      </w:r>
      <w:r w:rsidRPr="004F031C">
        <w:rPr>
          <w:rFonts w:cs="Arial"/>
          <w:color w:val="000000"/>
          <w:sz w:val="24"/>
          <w:szCs w:val="24"/>
          <w:lang w:eastAsia="en-GB"/>
        </w:rPr>
        <w:t>: religion refers to any religion or lack of religion and belief includes religious and philosophical beliefs</w:t>
      </w:r>
      <w:r w:rsidR="00A53675" w:rsidRPr="004F031C">
        <w:rPr>
          <w:rFonts w:cs="Arial"/>
          <w:color w:val="000000"/>
          <w:sz w:val="24"/>
          <w:szCs w:val="24"/>
          <w:lang w:eastAsia="en-GB"/>
        </w:rPr>
        <w:t xml:space="preserve"> including lack of belief (e.g.</w:t>
      </w:r>
      <w:r w:rsidRPr="004F031C">
        <w:rPr>
          <w:rFonts w:cs="Arial"/>
          <w:color w:val="000000"/>
          <w:sz w:val="24"/>
          <w:szCs w:val="24"/>
          <w:lang w:eastAsia="en-GB"/>
        </w:rPr>
        <w:t xml:space="preserve"> Atheism)</w:t>
      </w:r>
      <w:r w:rsidR="00B650E9" w:rsidRPr="004F031C">
        <w:rPr>
          <w:rFonts w:cs="Arial"/>
          <w:color w:val="000000"/>
          <w:sz w:val="24"/>
          <w:szCs w:val="24"/>
          <w:lang w:eastAsia="en-GB"/>
        </w:rPr>
        <w:t xml:space="preserve">. </w:t>
      </w:r>
      <w:r w:rsidRPr="004F031C">
        <w:rPr>
          <w:rFonts w:cs="Arial"/>
          <w:color w:val="000000"/>
          <w:sz w:val="24"/>
          <w:szCs w:val="24"/>
          <w:lang w:eastAsia="en-GB"/>
        </w:rPr>
        <w:t>Generally, a belief should affect your life choices or the way you live for it to be included in the definition.</w:t>
      </w:r>
    </w:p>
    <w:p w14:paraId="381B2DDA" w14:textId="18AD54D4" w:rsidR="003B21FC" w:rsidRPr="004F031C" w:rsidRDefault="00FD72CA" w:rsidP="004F031C">
      <w:pPr>
        <w:pStyle w:val="ListParagraph"/>
        <w:numPr>
          <w:ilvl w:val="0"/>
          <w:numId w:val="28"/>
        </w:numPr>
        <w:autoSpaceDE w:val="0"/>
        <w:autoSpaceDN w:val="0"/>
        <w:adjustRightInd w:val="0"/>
        <w:rPr>
          <w:rFonts w:cs="Arial"/>
          <w:color w:val="000000"/>
          <w:sz w:val="24"/>
          <w:szCs w:val="24"/>
          <w:lang w:eastAsia="en-GB"/>
        </w:rPr>
      </w:pPr>
      <w:r w:rsidRPr="004F031C">
        <w:rPr>
          <w:rFonts w:cs="Arial"/>
          <w:b/>
          <w:color w:val="000000"/>
          <w:sz w:val="24"/>
          <w:szCs w:val="24"/>
          <w:lang w:eastAsia="en-GB"/>
        </w:rPr>
        <w:t>Sexual Orientation</w:t>
      </w:r>
      <w:r w:rsidRPr="004F031C">
        <w:rPr>
          <w:rFonts w:cs="Arial"/>
          <w:color w:val="000000"/>
          <w:sz w:val="24"/>
          <w:szCs w:val="24"/>
          <w:lang w:eastAsia="en-GB"/>
        </w:rPr>
        <w:t>: whether a person's sexual attraction is towards their own sex, the opposite sex or to both sexes.</w:t>
      </w:r>
    </w:p>
    <w:p w14:paraId="05BADC2A" w14:textId="77777777" w:rsidR="003B21FC" w:rsidRPr="00405EE2" w:rsidRDefault="003B21FC" w:rsidP="003B21FC">
      <w:pPr>
        <w:autoSpaceDE w:val="0"/>
        <w:autoSpaceDN w:val="0"/>
        <w:adjustRightInd w:val="0"/>
        <w:ind w:left="360"/>
        <w:rPr>
          <w:rFonts w:cs="Arial"/>
          <w:color w:val="000000"/>
          <w:sz w:val="24"/>
          <w:szCs w:val="24"/>
          <w:lang w:eastAsia="en-GB"/>
        </w:rPr>
      </w:pPr>
    </w:p>
    <w:p w14:paraId="4EE2F02D" w14:textId="77777777" w:rsidR="006D7D46" w:rsidRDefault="006D7D46" w:rsidP="00387650">
      <w:pPr>
        <w:autoSpaceDE w:val="0"/>
        <w:autoSpaceDN w:val="0"/>
        <w:adjustRightInd w:val="0"/>
        <w:rPr>
          <w:rFonts w:cs="Arial"/>
          <w:color w:val="000000"/>
          <w:sz w:val="24"/>
          <w:szCs w:val="24"/>
          <w:lang w:eastAsia="en-GB"/>
        </w:rPr>
      </w:pPr>
    </w:p>
    <w:p w14:paraId="6C9CF42C" w14:textId="2A8929E8" w:rsidR="003B21FC" w:rsidRDefault="00FD72CA" w:rsidP="00387650">
      <w:pPr>
        <w:autoSpaceDE w:val="0"/>
        <w:autoSpaceDN w:val="0"/>
        <w:adjustRightInd w:val="0"/>
        <w:rPr>
          <w:rFonts w:cs="Arial"/>
          <w:color w:val="000000"/>
          <w:sz w:val="24"/>
          <w:szCs w:val="24"/>
          <w:lang w:eastAsia="en-GB"/>
        </w:rPr>
      </w:pPr>
      <w:r>
        <w:rPr>
          <w:rFonts w:cs="Arial"/>
          <w:color w:val="000000"/>
          <w:sz w:val="24"/>
          <w:szCs w:val="24"/>
          <w:lang w:eastAsia="en-GB"/>
        </w:rPr>
        <w:t xml:space="preserve">3.2 </w:t>
      </w:r>
      <w:r w:rsidRPr="00405EE2">
        <w:rPr>
          <w:rFonts w:cs="Arial"/>
          <w:color w:val="000000"/>
          <w:sz w:val="24"/>
          <w:szCs w:val="24"/>
          <w:lang w:eastAsia="en-GB"/>
        </w:rPr>
        <w:t>It is against the law to discriminate against anyone because of any of these nine 'protected characteristics'.</w:t>
      </w:r>
    </w:p>
    <w:p w14:paraId="3A2B524E" w14:textId="2B014F28" w:rsidR="00D8683D" w:rsidRDefault="00D8683D" w:rsidP="00387650">
      <w:pPr>
        <w:autoSpaceDE w:val="0"/>
        <w:autoSpaceDN w:val="0"/>
        <w:adjustRightInd w:val="0"/>
        <w:rPr>
          <w:rFonts w:cs="Arial"/>
          <w:color w:val="000000"/>
          <w:sz w:val="24"/>
          <w:szCs w:val="24"/>
          <w:lang w:eastAsia="en-GB"/>
        </w:rPr>
      </w:pPr>
    </w:p>
    <w:p w14:paraId="7CF1BC85" w14:textId="18FFFB04" w:rsidR="00D8683D" w:rsidRPr="00D8683D" w:rsidRDefault="00FD72CA" w:rsidP="00D8683D">
      <w:pPr>
        <w:autoSpaceDE w:val="0"/>
        <w:autoSpaceDN w:val="0"/>
        <w:rPr>
          <w:rFonts w:cs="Arial"/>
          <w:color w:val="000000"/>
          <w:sz w:val="24"/>
          <w:szCs w:val="24"/>
          <w:lang w:eastAsia="en-GB"/>
        </w:rPr>
      </w:pPr>
      <w:r>
        <w:rPr>
          <w:rFonts w:cs="Arial"/>
          <w:color w:val="000000"/>
          <w:sz w:val="24"/>
          <w:szCs w:val="24"/>
          <w:lang w:eastAsia="en-GB"/>
        </w:rPr>
        <w:t xml:space="preserve">3.3 </w:t>
      </w:r>
      <w:r w:rsidRPr="00D8683D">
        <w:rPr>
          <w:rFonts w:cs="Arial"/>
          <w:color w:val="000000"/>
          <w:sz w:val="24"/>
          <w:szCs w:val="24"/>
          <w:lang w:eastAsia="en-GB"/>
        </w:rPr>
        <w:t xml:space="preserve">As a Council we have recognised that the some vulnerable/disadvantaged groups are not legally covered as a protected characteristic, however we have chosen to recognise the following as a non-legal protected characteristic. Care Leaver: A care leaver is an adult who spent time in care as a child (i.e., under the age of 18). This care could have been approved by the state through a court order or on a voluntary basis. It encompasses various forms of care, such as foster care, residential care (including children’s homes), and other arrangements outside the immediate or extended family. </w:t>
      </w:r>
    </w:p>
    <w:p w14:paraId="005EA327" w14:textId="77777777" w:rsidR="006D7D46" w:rsidRDefault="006D7D46" w:rsidP="00D8683D">
      <w:pPr>
        <w:tabs>
          <w:tab w:val="left" w:pos="1418"/>
        </w:tabs>
        <w:autoSpaceDE w:val="0"/>
        <w:autoSpaceDN w:val="0"/>
        <w:adjustRightInd w:val="0"/>
        <w:rPr>
          <w:rFonts w:cs="Arial"/>
          <w:color w:val="000000"/>
          <w:sz w:val="24"/>
          <w:szCs w:val="24"/>
          <w:lang w:eastAsia="en-GB"/>
        </w:rPr>
      </w:pPr>
    </w:p>
    <w:p w14:paraId="6AC8C7D8" w14:textId="77777777" w:rsidR="006D7D46" w:rsidRDefault="006D7D46" w:rsidP="003B21FC">
      <w:pPr>
        <w:tabs>
          <w:tab w:val="left" w:pos="1418"/>
        </w:tabs>
        <w:autoSpaceDE w:val="0"/>
        <w:autoSpaceDN w:val="0"/>
        <w:adjustRightInd w:val="0"/>
        <w:ind w:left="426" w:hanging="426"/>
        <w:rPr>
          <w:rFonts w:cs="Arial"/>
          <w:color w:val="000000"/>
          <w:sz w:val="24"/>
          <w:szCs w:val="24"/>
          <w:lang w:eastAsia="en-GB"/>
        </w:rPr>
      </w:pPr>
    </w:p>
    <w:p w14:paraId="75242AD1" w14:textId="32C36E2F" w:rsidR="003B21FC" w:rsidRPr="00DD0424" w:rsidRDefault="00FD72CA" w:rsidP="00DD0424">
      <w:pPr>
        <w:pStyle w:val="ListParagraph"/>
        <w:numPr>
          <w:ilvl w:val="0"/>
          <w:numId w:val="27"/>
        </w:numPr>
        <w:spacing w:line="276" w:lineRule="auto"/>
        <w:rPr>
          <w:rFonts w:cs="Arial"/>
          <w:b/>
          <w:sz w:val="24"/>
          <w:szCs w:val="24"/>
        </w:rPr>
      </w:pPr>
      <w:r w:rsidRPr="00DD0424">
        <w:rPr>
          <w:rFonts w:cs="Arial"/>
          <w:b/>
          <w:sz w:val="24"/>
          <w:szCs w:val="24"/>
        </w:rPr>
        <w:t xml:space="preserve">PUBLIC SECTOR EQUALITY DUTY [PSED] </w:t>
      </w:r>
    </w:p>
    <w:p w14:paraId="078B96AE" w14:textId="77777777" w:rsidR="003B21FC" w:rsidRPr="00405EE2" w:rsidRDefault="003B21FC" w:rsidP="003B21FC">
      <w:pPr>
        <w:autoSpaceDE w:val="0"/>
        <w:autoSpaceDN w:val="0"/>
        <w:adjustRightInd w:val="0"/>
        <w:ind w:left="360"/>
        <w:rPr>
          <w:rFonts w:cs="Arial"/>
          <w:color w:val="000000"/>
          <w:sz w:val="24"/>
          <w:szCs w:val="24"/>
          <w:lang w:eastAsia="en-GB"/>
        </w:rPr>
      </w:pPr>
    </w:p>
    <w:p w14:paraId="11204357" w14:textId="18FF97F2" w:rsidR="003B21FC" w:rsidRPr="00405EE2" w:rsidRDefault="00FD72CA" w:rsidP="004F2E38">
      <w:pPr>
        <w:autoSpaceDE w:val="0"/>
        <w:autoSpaceDN w:val="0"/>
        <w:adjustRightInd w:val="0"/>
        <w:rPr>
          <w:rFonts w:cs="Arial"/>
          <w:color w:val="000000"/>
          <w:sz w:val="24"/>
          <w:szCs w:val="24"/>
          <w:lang w:eastAsia="en-GB"/>
        </w:rPr>
      </w:pPr>
      <w:r>
        <w:rPr>
          <w:rFonts w:cs="Arial"/>
          <w:color w:val="000000"/>
          <w:sz w:val="24"/>
          <w:szCs w:val="24"/>
          <w:lang w:eastAsia="en-GB"/>
        </w:rPr>
        <w:t xml:space="preserve">4.1 </w:t>
      </w:r>
      <w:r w:rsidRPr="00405EE2">
        <w:rPr>
          <w:rFonts w:cs="Arial"/>
          <w:color w:val="000000"/>
          <w:sz w:val="24"/>
          <w:szCs w:val="24"/>
          <w:lang w:eastAsia="en-GB"/>
        </w:rPr>
        <w:t xml:space="preserve">The </w:t>
      </w:r>
      <w:hyperlink r:id="rId17" w:history="1">
        <w:r w:rsidRPr="00405EE2">
          <w:rPr>
            <w:rStyle w:val="Hyperlink"/>
            <w:rFonts w:cs="Arial"/>
            <w:bCs/>
            <w:sz w:val="24"/>
            <w:szCs w:val="24"/>
          </w:rPr>
          <w:t>Public Sector Equality Duty</w:t>
        </w:r>
      </w:hyperlink>
      <w:r w:rsidRPr="00405EE2">
        <w:rPr>
          <w:rStyle w:val="Hyperlink"/>
          <w:rFonts w:cs="Arial"/>
          <w:bCs/>
          <w:sz w:val="24"/>
          <w:szCs w:val="24"/>
        </w:rPr>
        <w:t xml:space="preserve"> </w:t>
      </w:r>
      <w:r w:rsidRPr="00405EE2">
        <w:rPr>
          <w:rFonts w:cs="Arial"/>
          <w:color w:val="000000"/>
          <w:sz w:val="24"/>
          <w:szCs w:val="24"/>
          <w:lang w:eastAsia="en-GB"/>
        </w:rPr>
        <w:t xml:space="preserve">consists of a general duty which is supported by specific duties.  The general duty requires public sector organisations to have </w:t>
      </w:r>
      <w:r w:rsidRPr="00405EE2">
        <w:rPr>
          <w:rFonts w:cs="Arial"/>
          <w:color w:val="000000"/>
          <w:sz w:val="24"/>
          <w:szCs w:val="24"/>
          <w:u w:val="single"/>
          <w:lang w:eastAsia="en-GB"/>
        </w:rPr>
        <w:t>due regard</w:t>
      </w:r>
      <w:r w:rsidRPr="00405EE2">
        <w:rPr>
          <w:rFonts w:cs="Arial"/>
          <w:color w:val="000000"/>
          <w:sz w:val="24"/>
          <w:szCs w:val="24"/>
          <w:lang w:eastAsia="en-GB"/>
        </w:rPr>
        <w:t xml:space="preserve"> to the need to:-</w:t>
      </w:r>
    </w:p>
    <w:p w14:paraId="1DC427F1" w14:textId="77777777" w:rsidR="003B21FC" w:rsidRPr="00405EE2" w:rsidRDefault="003B21FC" w:rsidP="003B21FC">
      <w:pPr>
        <w:autoSpaceDE w:val="0"/>
        <w:autoSpaceDN w:val="0"/>
        <w:adjustRightInd w:val="0"/>
        <w:ind w:left="360"/>
        <w:rPr>
          <w:rFonts w:cs="Arial"/>
          <w:color w:val="000000"/>
          <w:sz w:val="24"/>
          <w:szCs w:val="24"/>
          <w:lang w:eastAsia="en-GB"/>
        </w:rPr>
      </w:pPr>
    </w:p>
    <w:p w14:paraId="093CF908" w14:textId="0EA2A16A" w:rsidR="003B21FC" w:rsidRPr="00405EE2" w:rsidRDefault="00FD72CA" w:rsidP="003B21FC">
      <w:pPr>
        <w:autoSpaceDE w:val="0"/>
        <w:autoSpaceDN w:val="0"/>
        <w:adjustRightInd w:val="0"/>
        <w:ind w:left="993" w:hanging="633"/>
        <w:rPr>
          <w:rFonts w:cs="Arial"/>
          <w:color w:val="000000"/>
          <w:sz w:val="24"/>
          <w:szCs w:val="24"/>
          <w:lang w:eastAsia="en-GB"/>
        </w:rPr>
      </w:pPr>
      <w:r w:rsidRPr="00405EE2">
        <w:rPr>
          <w:rFonts w:cs="Arial"/>
          <w:color w:val="000000"/>
          <w:sz w:val="24"/>
          <w:szCs w:val="24"/>
          <w:lang w:eastAsia="en-GB"/>
        </w:rPr>
        <w:t>1.</w:t>
      </w:r>
      <w:r w:rsidRPr="00405EE2">
        <w:rPr>
          <w:rFonts w:cs="Arial"/>
          <w:color w:val="000000"/>
          <w:sz w:val="24"/>
          <w:szCs w:val="24"/>
          <w:lang w:eastAsia="en-GB"/>
        </w:rPr>
        <w:tab/>
      </w:r>
      <w:r w:rsidRPr="00405EE2">
        <w:rPr>
          <w:rFonts w:cs="Arial"/>
          <w:b/>
          <w:color w:val="000000"/>
          <w:sz w:val="24"/>
          <w:szCs w:val="24"/>
          <w:lang w:eastAsia="en-GB"/>
        </w:rPr>
        <w:t xml:space="preserve">Eliminate discrimination, </w:t>
      </w:r>
      <w:r w:rsidR="00B650E9" w:rsidRPr="00405EE2">
        <w:rPr>
          <w:rFonts w:cs="Arial"/>
          <w:b/>
          <w:color w:val="000000"/>
          <w:sz w:val="24"/>
          <w:szCs w:val="24"/>
          <w:lang w:eastAsia="en-GB"/>
        </w:rPr>
        <w:t>harassment,</w:t>
      </w:r>
      <w:r w:rsidRPr="00405EE2">
        <w:rPr>
          <w:rFonts w:cs="Arial"/>
          <w:b/>
          <w:color w:val="000000"/>
          <w:sz w:val="24"/>
          <w:szCs w:val="24"/>
          <w:lang w:eastAsia="en-GB"/>
        </w:rPr>
        <w:t xml:space="preserve"> and victimisation.</w:t>
      </w:r>
    </w:p>
    <w:p w14:paraId="032A6F64" w14:textId="10170606" w:rsidR="003B21FC" w:rsidRPr="00405EE2" w:rsidRDefault="00FD72CA" w:rsidP="003B21FC">
      <w:pPr>
        <w:autoSpaceDE w:val="0"/>
        <w:autoSpaceDN w:val="0"/>
        <w:adjustRightInd w:val="0"/>
        <w:ind w:left="993"/>
        <w:rPr>
          <w:rFonts w:cs="Arial"/>
          <w:color w:val="000000"/>
          <w:sz w:val="24"/>
          <w:szCs w:val="24"/>
          <w:lang w:eastAsia="en-GB"/>
        </w:rPr>
      </w:pPr>
      <w:r w:rsidRPr="00405EE2">
        <w:rPr>
          <w:rFonts w:cs="Arial"/>
          <w:color w:val="000000"/>
          <w:sz w:val="24"/>
          <w:szCs w:val="24"/>
          <w:lang w:eastAsia="en-GB"/>
        </w:rPr>
        <w:t>This means the Council must stop people from being treated unfairly or differently because of one of the ‘protected characteristics</w:t>
      </w:r>
      <w:r w:rsidR="00B650E9" w:rsidRPr="00405EE2">
        <w:rPr>
          <w:rFonts w:cs="Arial"/>
          <w:color w:val="000000"/>
          <w:sz w:val="24"/>
          <w:szCs w:val="24"/>
          <w:lang w:eastAsia="en-GB"/>
        </w:rPr>
        <w:t>,’</w:t>
      </w:r>
      <w:r w:rsidRPr="00405EE2">
        <w:rPr>
          <w:rFonts w:cs="Arial"/>
          <w:color w:val="000000"/>
          <w:sz w:val="24"/>
          <w:szCs w:val="24"/>
          <w:lang w:eastAsia="en-GB"/>
        </w:rPr>
        <w:t xml:space="preserve"> listed in the Equality Act 2010. The council also has a duty under the Equality Act 2010 (Specific Duties and Public Authorities) Regulations 2017, to also publish our Gender Pay Gap report annually.</w:t>
      </w:r>
    </w:p>
    <w:p w14:paraId="0E000DBF" w14:textId="77777777" w:rsidR="003B21FC" w:rsidRPr="00405EE2" w:rsidRDefault="00FD72CA" w:rsidP="003B21FC">
      <w:pPr>
        <w:autoSpaceDE w:val="0"/>
        <w:autoSpaceDN w:val="0"/>
        <w:adjustRightInd w:val="0"/>
        <w:ind w:left="993" w:hanging="633"/>
        <w:rPr>
          <w:rFonts w:cs="Arial"/>
          <w:b/>
          <w:color w:val="000000"/>
          <w:sz w:val="24"/>
          <w:szCs w:val="24"/>
          <w:lang w:eastAsia="en-GB"/>
        </w:rPr>
      </w:pPr>
      <w:r w:rsidRPr="00405EE2">
        <w:rPr>
          <w:rFonts w:cs="Arial"/>
          <w:color w:val="000000"/>
          <w:sz w:val="24"/>
          <w:szCs w:val="24"/>
          <w:lang w:eastAsia="en-GB"/>
        </w:rPr>
        <w:t>2.</w:t>
      </w:r>
      <w:r w:rsidRPr="00405EE2">
        <w:rPr>
          <w:rFonts w:cs="Arial"/>
          <w:color w:val="000000"/>
          <w:sz w:val="24"/>
          <w:szCs w:val="24"/>
          <w:lang w:eastAsia="en-GB"/>
        </w:rPr>
        <w:tab/>
      </w:r>
      <w:r w:rsidRPr="00405EE2">
        <w:rPr>
          <w:rFonts w:cs="Arial"/>
          <w:b/>
          <w:color w:val="000000"/>
          <w:sz w:val="24"/>
          <w:szCs w:val="24"/>
          <w:lang w:eastAsia="en-GB"/>
        </w:rPr>
        <w:t>Advance equality of opportunity between people who share a protected characteristic and those who do not.</w:t>
      </w:r>
    </w:p>
    <w:p w14:paraId="331C17A1" w14:textId="68974771" w:rsidR="003B21FC" w:rsidRPr="00405EE2" w:rsidRDefault="00FD72CA" w:rsidP="003B21FC">
      <w:pPr>
        <w:autoSpaceDE w:val="0"/>
        <w:autoSpaceDN w:val="0"/>
        <w:adjustRightInd w:val="0"/>
        <w:ind w:left="993"/>
        <w:rPr>
          <w:rFonts w:cs="Arial"/>
          <w:color w:val="000000"/>
          <w:sz w:val="24"/>
          <w:szCs w:val="24"/>
          <w:lang w:eastAsia="en-GB"/>
        </w:rPr>
      </w:pPr>
      <w:r w:rsidRPr="00405EE2">
        <w:rPr>
          <w:rFonts w:cs="Arial"/>
          <w:color w:val="000000"/>
          <w:sz w:val="24"/>
          <w:szCs w:val="24"/>
          <w:lang w:eastAsia="en-GB"/>
        </w:rPr>
        <w:t>This means the Council must do its best to meet the needs of people with protected characteristics and stop any unfair treatment suffered by people because of their protected characteristic(s)</w:t>
      </w:r>
      <w:r w:rsidR="00B650E9" w:rsidRPr="00405EE2">
        <w:rPr>
          <w:rFonts w:cs="Arial"/>
          <w:color w:val="000000"/>
          <w:sz w:val="24"/>
          <w:szCs w:val="24"/>
          <w:lang w:eastAsia="en-GB"/>
        </w:rPr>
        <w:t xml:space="preserve">. </w:t>
      </w:r>
    </w:p>
    <w:p w14:paraId="57C351A8" w14:textId="77777777" w:rsidR="003B21FC" w:rsidRPr="00405EE2" w:rsidRDefault="00FD72CA" w:rsidP="003B21FC">
      <w:pPr>
        <w:autoSpaceDE w:val="0"/>
        <w:autoSpaceDN w:val="0"/>
        <w:adjustRightInd w:val="0"/>
        <w:ind w:left="993" w:hanging="633"/>
        <w:rPr>
          <w:rFonts w:cs="Arial"/>
          <w:color w:val="000000"/>
          <w:sz w:val="24"/>
          <w:szCs w:val="24"/>
          <w:lang w:eastAsia="en-GB"/>
        </w:rPr>
      </w:pPr>
      <w:r w:rsidRPr="00405EE2">
        <w:rPr>
          <w:rFonts w:cs="Arial"/>
          <w:color w:val="000000"/>
          <w:sz w:val="24"/>
          <w:szCs w:val="24"/>
          <w:lang w:eastAsia="en-GB"/>
        </w:rPr>
        <w:t>3.</w:t>
      </w:r>
      <w:r w:rsidRPr="00405EE2">
        <w:rPr>
          <w:rFonts w:cs="Arial"/>
          <w:color w:val="000000"/>
          <w:sz w:val="24"/>
          <w:szCs w:val="24"/>
          <w:lang w:eastAsia="en-GB"/>
        </w:rPr>
        <w:tab/>
      </w:r>
      <w:r w:rsidRPr="00405EE2">
        <w:rPr>
          <w:rFonts w:cs="Arial"/>
          <w:b/>
          <w:color w:val="000000"/>
          <w:sz w:val="24"/>
          <w:szCs w:val="24"/>
          <w:lang w:eastAsia="en-GB"/>
        </w:rPr>
        <w:t>Foster good relations between people who share a protected characteristic and those who do not.</w:t>
      </w:r>
    </w:p>
    <w:p w14:paraId="7B206F85" w14:textId="77777777" w:rsidR="003B21FC" w:rsidRPr="00405EE2" w:rsidRDefault="00FD72CA" w:rsidP="003B21FC">
      <w:pPr>
        <w:autoSpaceDE w:val="0"/>
        <w:autoSpaceDN w:val="0"/>
        <w:adjustRightInd w:val="0"/>
        <w:ind w:left="993"/>
        <w:rPr>
          <w:rFonts w:cs="Arial"/>
          <w:color w:val="000000"/>
          <w:sz w:val="24"/>
          <w:szCs w:val="24"/>
          <w:lang w:eastAsia="en-GB"/>
        </w:rPr>
      </w:pPr>
      <w:r w:rsidRPr="00405EE2">
        <w:rPr>
          <w:rFonts w:cs="Arial"/>
          <w:color w:val="000000"/>
          <w:sz w:val="24"/>
          <w:szCs w:val="24"/>
          <w:lang w:eastAsia="en-GB"/>
        </w:rPr>
        <w:t>This means the Council must help people who share a protected characteristic and those who do not share it, to get on together.</w:t>
      </w:r>
    </w:p>
    <w:p w14:paraId="26634B30" w14:textId="77777777" w:rsidR="003B21FC" w:rsidRPr="00405EE2" w:rsidRDefault="003B21FC" w:rsidP="003B21FC">
      <w:pPr>
        <w:autoSpaceDE w:val="0"/>
        <w:autoSpaceDN w:val="0"/>
        <w:adjustRightInd w:val="0"/>
        <w:ind w:left="360"/>
        <w:rPr>
          <w:rFonts w:cs="Arial"/>
          <w:color w:val="000000"/>
          <w:sz w:val="24"/>
          <w:szCs w:val="24"/>
          <w:lang w:eastAsia="en-GB"/>
        </w:rPr>
      </w:pPr>
    </w:p>
    <w:p w14:paraId="2316C4DB" w14:textId="2AD6617D" w:rsidR="00000AEC" w:rsidRDefault="00FD72CA" w:rsidP="004F2E38">
      <w:pPr>
        <w:autoSpaceDE w:val="0"/>
        <w:autoSpaceDN w:val="0"/>
        <w:adjustRightInd w:val="0"/>
        <w:rPr>
          <w:rFonts w:cs="Arial"/>
          <w:color w:val="000000"/>
          <w:sz w:val="24"/>
          <w:szCs w:val="24"/>
          <w:lang w:eastAsia="en-GB"/>
        </w:rPr>
      </w:pPr>
      <w:r>
        <w:rPr>
          <w:rFonts w:cs="Arial"/>
          <w:color w:val="000000"/>
          <w:sz w:val="24"/>
          <w:szCs w:val="24"/>
          <w:lang w:eastAsia="en-GB"/>
        </w:rPr>
        <w:t xml:space="preserve">4.2 </w:t>
      </w:r>
      <w:r w:rsidR="003B21FC" w:rsidRPr="00405EE2">
        <w:rPr>
          <w:rFonts w:cs="Arial"/>
          <w:color w:val="000000"/>
          <w:sz w:val="24"/>
          <w:szCs w:val="24"/>
          <w:lang w:eastAsia="en-GB"/>
        </w:rPr>
        <w:t>Having ‘due regard’ means consciously thinking about the aim of the equality duty as part of decision-making processes</w:t>
      </w:r>
      <w:r w:rsidR="00B650E9" w:rsidRPr="00405EE2">
        <w:rPr>
          <w:rFonts w:cs="Arial"/>
          <w:color w:val="000000"/>
          <w:sz w:val="24"/>
          <w:szCs w:val="24"/>
          <w:lang w:eastAsia="en-GB"/>
        </w:rPr>
        <w:t xml:space="preserve">. </w:t>
      </w:r>
      <w:r w:rsidR="003B21FC" w:rsidRPr="00405EE2">
        <w:rPr>
          <w:rFonts w:cs="Arial"/>
          <w:color w:val="000000"/>
          <w:sz w:val="24"/>
          <w:szCs w:val="24"/>
          <w:lang w:eastAsia="en-GB"/>
        </w:rPr>
        <w:t xml:space="preserve">This means consideration of equality issues must influence the decisions reached by public bodies, such as, how they </w:t>
      </w:r>
      <w:r w:rsidR="00B650E9" w:rsidRPr="00405EE2">
        <w:rPr>
          <w:rFonts w:cs="Arial"/>
          <w:color w:val="000000"/>
          <w:sz w:val="24"/>
          <w:szCs w:val="24"/>
          <w:lang w:eastAsia="en-GB"/>
        </w:rPr>
        <w:t>function as</w:t>
      </w:r>
      <w:r w:rsidR="003B21FC" w:rsidRPr="00405EE2">
        <w:rPr>
          <w:rFonts w:cs="Arial"/>
          <w:color w:val="000000"/>
          <w:sz w:val="24"/>
          <w:szCs w:val="24"/>
          <w:lang w:eastAsia="en-GB"/>
        </w:rPr>
        <w:t xml:space="preserve"> employers; how they form, evaluate and review </w:t>
      </w:r>
      <w:r w:rsidR="002E6C47">
        <w:rPr>
          <w:rFonts w:cs="Arial"/>
          <w:color w:val="000000"/>
          <w:sz w:val="24"/>
          <w:szCs w:val="24"/>
          <w:lang w:eastAsia="en-GB"/>
        </w:rPr>
        <w:t xml:space="preserve">Policy </w:t>
      </w:r>
      <w:r w:rsidR="003B21FC" w:rsidRPr="00405EE2">
        <w:rPr>
          <w:rFonts w:cs="Arial"/>
          <w:color w:val="000000"/>
          <w:sz w:val="24"/>
          <w:szCs w:val="24"/>
          <w:lang w:eastAsia="en-GB"/>
        </w:rPr>
        <w:t xml:space="preserve">; how they design, deliver and evaluate services; and how they appoint and procure or obtain goods and services from others. </w:t>
      </w:r>
    </w:p>
    <w:p w14:paraId="2150B5D9" w14:textId="77777777" w:rsidR="00000AEC" w:rsidRDefault="00000AEC" w:rsidP="004F2E38">
      <w:pPr>
        <w:autoSpaceDE w:val="0"/>
        <w:autoSpaceDN w:val="0"/>
        <w:adjustRightInd w:val="0"/>
        <w:rPr>
          <w:rFonts w:cs="Arial"/>
          <w:color w:val="000000"/>
          <w:sz w:val="24"/>
          <w:szCs w:val="24"/>
          <w:lang w:eastAsia="en-GB"/>
        </w:rPr>
      </w:pPr>
    </w:p>
    <w:p w14:paraId="4E3F0424" w14:textId="77777777" w:rsidR="00000AEC" w:rsidRDefault="00000AEC" w:rsidP="00000AEC">
      <w:pPr>
        <w:rPr>
          <w:rFonts w:cs="Arial"/>
          <w:color w:val="000000"/>
          <w:sz w:val="24"/>
          <w:szCs w:val="24"/>
          <w:lang w:eastAsia="en-GB"/>
        </w:rPr>
      </w:pPr>
    </w:p>
    <w:p w14:paraId="305D0659" w14:textId="5AC4171B" w:rsidR="00000AEC" w:rsidRPr="00AD5527" w:rsidRDefault="00FD72CA" w:rsidP="00AD5527">
      <w:pPr>
        <w:pStyle w:val="ListParagraph"/>
        <w:numPr>
          <w:ilvl w:val="0"/>
          <w:numId w:val="27"/>
        </w:numPr>
        <w:rPr>
          <w:rFonts w:cs="Arial"/>
          <w:b/>
          <w:bCs/>
          <w:sz w:val="24"/>
          <w:szCs w:val="24"/>
        </w:rPr>
      </w:pPr>
      <w:r w:rsidRPr="00AD5527">
        <w:rPr>
          <w:rFonts w:cs="Arial"/>
          <w:b/>
          <w:bCs/>
          <w:sz w:val="24"/>
          <w:szCs w:val="24"/>
        </w:rPr>
        <w:t xml:space="preserve">THE DIFFERENT TYPES OF DISCRIMINATION </w:t>
      </w:r>
    </w:p>
    <w:p w14:paraId="7BC946DD" w14:textId="77777777" w:rsidR="00000AEC" w:rsidRPr="00405EE2" w:rsidRDefault="00000AEC" w:rsidP="00000AEC">
      <w:pPr>
        <w:spacing w:line="276" w:lineRule="auto"/>
        <w:rPr>
          <w:rFonts w:cs="Arial"/>
          <w:sz w:val="24"/>
          <w:szCs w:val="24"/>
        </w:rPr>
      </w:pPr>
    </w:p>
    <w:p w14:paraId="58BF5580" w14:textId="623D59B6" w:rsidR="00000AEC" w:rsidRPr="00587BBA" w:rsidRDefault="00FD72CA" w:rsidP="00B16C8D">
      <w:pPr>
        <w:rPr>
          <w:sz w:val="24"/>
          <w:szCs w:val="24"/>
        </w:rPr>
      </w:pPr>
      <w:r>
        <w:rPr>
          <w:sz w:val="24"/>
          <w:szCs w:val="24"/>
        </w:rPr>
        <w:t xml:space="preserve">5.1 </w:t>
      </w:r>
      <w:r w:rsidRPr="00587BBA">
        <w:rPr>
          <w:sz w:val="24"/>
          <w:szCs w:val="24"/>
        </w:rPr>
        <w:t>Discrimination can be intentional or unintentional and may occur directly, indirectly, by association, or by perception. There are also two specific types of discrimination that apply only to disability: "discrimination arising from disability" and "failing to make reasonable adjustments" (see </w:t>
      </w:r>
      <w:hyperlink r:id="rId18" w:anchor="different-types-of-discrimination" w:history="1">
        <w:r w:rsidRPr="00587BBA">
          <w:rPr>
            <w:rStyle w:val="Hyperlink"/>
            <w:rFonts w:cs="Arial"/>
            <w:color w:val="1669B1"/>
            <w:sz w:val="24"/>
            <w:szCs w:val="24"/>
          </w:rPr>
          <w:t>Different types of discrimination under the </w:t>
        </w:r>
        <w:r w:rsidRPr="00587BBA">
          <w:rPr>
            <w:rStyle w:val="highlight"/>
            <w:rFonts w:cs="Arial"/>
            <w:color w:val="1669B1"/>
            <w:sz w:val="24"/>
            <w:szCs w:val="24"/>
            <w:u w:val="single"/>
          </w:rPr>
          <w:t>Equality</w:t>
        </w:r>
        <w:r w:rsidRPr="00587BBA">
          <w:rPr>
            <w:rStyle w:val="Hyperlink"/>
            <w:rFonts w:cs="Arial"/>
            <w:color w:val="1669B1"/>
            <w:sz w:val="24"/>
            <w:szCs w:val="24"/>
          </w:rPr>
          <w:t> Act 2010</w:t>
        </w:r>
      </w:hyperlink>
      <w:r w:rsidRPr="00587BBA">
        <w:rPr>
          <w:sz w:val="24"/>
          <w:szCs w:val="24"/>
        </w:rPr>
        <w:t>).</w:t>
      </w:r>
    </w:p>
    <w:p w14:paraId="41BB4CAF" w14:textId="77777777" w:rsidR="00587BBA" w:rsidRPr="00587BBA" w:rsidRDefault="00587BBA" w:rsidP="00B16C8D">
      <w:pPr>
        <w:rPr>
          <w:sz w:val="24"/>
          <w:szCs w:val="24"/>
        </w:rPr>
      </w:pPr>
    </w:p>
    <w:p w14:paraId="5F94B214" w14:textId="7D66C821" w:rsidR="00000AEC" w:rsidRPr="00587BBA" w:rsidRDefault="00FD72CA" w:rsidP="00B16C8D">
      <w:pPr>
        <w:rPr>
          <w:sz w:val="24"/>
          <w:szCs w:val="24"/>
        </w:rPr>
      </w:pPr>
      <w:r>
        <w:rPr>
          <w:sz w:val="24"/>
          <w:szCs w:val="24"/>
        </w:rPr>
        <w:t xml:space="preserve">5.2 </w:t>
      </w:r>
      <w:r w:rsidRPr="00587BBA">
        <w:rPr>
          <w:sz w:val="24"/>
          <w:szCs w:val="24"/>
        </w:rPr>
        <w:t xml:space="preserve">Discrimination is not always obvious and can be subtle and unconscious. This stems from a person's general assumptions about the abilities, interests and characteristics of a particular group that influences how they treat those people (known as "unconscious bias"). Such </w:t>
      </w:r>
      <w:r w:rsidR="00587BBA" w:rsidRPr="00587BBA">
        <w:rPr>
          <w:sz w:val="24"/>
          <w:szCs w:val="24"/>
        </w:rPr>
        <w:t>a</w:t>
      </w:r>
      <w:r w:rsidRPr="00587BBA">
        <w:rPr>
          <w:sz w:val="24"/>
          <w:szCs w:val="24"/>
        </w:rPr>
        <w:t xml:space="preserve">ssumptions or prejudices may cause them to apply requirements or conditions that put those </w:t>
      </w:r>
      <w:r w:rsidR="00B650E9" w:rsidRPr="00587BBA">
        <w:rPr>
          <w:sz w:val="24"/>
          <w:szCs w:val="24"/>
        </w:rPr>
        <w:t>groups</w:t>
      </w:r>
      <w:r w:rsidRPr="00587BBA">
        <w:rPr>
          <w:sz w:val="24"/>
          <w:szCs w:val="24"/>
        </w:rPr>
        <w:t xml:space="preserve"> at a disadvantage. Examples include:</w:t>
      </w:r>
      <w:r w:rsidR="00587BBA" w:rsidRPr="00587BBA">
        <w:rPr>
          <w:sz w:val="24"/>
          <w:szCs w:val="24"/>
        </w:rPr>
        <w:t xml:space="preserve"> </w:t>
      </w:r>
      <w:r w:rsidRPr="00587BBA">
        <w:rPr>
          <w:sz w:val="24"/>
          <w:szCs w:val="24"/>
        </w:rPr>
        <w:t>steering employees into particular types of work on the basis of stereotypical assumptions without considering the particular attributes and abilities of individuals;</w:t>
      </w:r>
      <w:r w:rsidR="00587BBA">
        <w:rPr>
          <w:sz w:val="24"/>
          <w:szCs w:val="24"/>
        </w:rPr>
        <w:t xml:space="preserve"> </w:t>
      </w:r>
      <w:r w:rsidRPr="00587BBA">
        <w:rPr>
          <w:sz w:val="24"/>
          <w:szCs w:val="24"/>
        </w:rPr>
        <w:t>recruiting or promoting individuals into particular roles because of assumptions about the reactions or preferences of other employees or clients; and</w:t>
      </w:r>
      <w:r w:rsidR="00587BBA">
        <w:rPr>
          <w:sz w:val="24"/>
          <w:szCs w:val="24"/>
        </w:rPr>
        <w:t xml:space="preserve"> </w:t>
      </w:r>
      <w:r w:rsidRPr="00587BBA">
        <w:rPr>
          <w:sz w:val="24"/>
          <w:szCs w:val="24"/>
        </w:rPr>
        <w:t>using different standards for different groups of employees to judge performance.</w:t>
      </w:r>
    </w:p>
    <w:p w14:paraId="66808235" w14:textId="77777777" w:rsidR="00000AEC" w:rsidRPr="00405EE2" w:rsidRDefault="00000AEC" w:rsidP="00B16C8D">
      <w:pPr>
        <w:rPr>
          <w:sz w:val="24"/>
          <w:szCs w:val="24"/>
        </w:rPr>
      </w:pPr>
    </w:p>
    <w:p w14:paraId="600AC299" w14:textId="35F9A0F7" w:rsidR="006062D6" w:rsidRDefault="00FD72CA" w:rsidP="00B16C8D">
      <w:pPr>
        <w:rPr>
          <w:b/>
          <w:sz w:val="24"/>
          <w:szCs w:val="24"/>
        </w:rPr>
      </w:pPr>
      <w:r w:rsidRPr="009C1F7D">
        <w:rPr>
          <w:bCs/>
          <w:sz w:val="24"/>
          <w:szCs w:val="24"/>
        </w:rPr>
        <w:t>5.3</w:t>
      </w:r>
      <w:r>
        <w:rPr>
          <w:b/>
          <w:sz w:val="24"/>
          <w:szCs w:val="24"/>
        </w:rPr>
        <w:t xml:space="preserve"> </w:t>
      </w:r>
      <w:r w:rsidR="00B16C8D" w:rsidRPr="00B16C8D">
        <w:rPr>
          <w:b/>
          <w:sz w:val="24"/>
          <w:szCs w:val="24"/>
        </w:rPr>
        <w:t>Direct Discrimination</w:t>
      </w:r>
    </w:p>
    <w:p w14:paraId="11CE173E" w14:textId="77777777" w:rsidR="005A30D5" w:rsidRPr="00B16C8D" w:rsidRDefault="005A30D5" w:rsidP="00B16C8D">
      <w:pPr>
        <w:rPr>
          <w:b/>
          <w:sz w:val="24"/>
          <w:szCs w:val="24"/>
        </w:rPr>
      </w:pPr>
    </w:p>
    <w:p w14:paraId="273B1D21" w14:textId="19435D95" w:rsidR="00000AEC" w:rsidRPr="00405EE2" w:rsidRDefault="00FD72CA" w:rsidP="00B16C8D">
      <w:pPr>
        <w:rPr>
          <w:sz w:val="24"/>
          <w:szCs w:val="24"/>
        </w:rPr>
      </w:pPr>
      <w:r w:rsidRPr="00405EE2">
        <w:rPr>
          <w:sz w:val="24"/>
          <w:szCs w:val="24"/>
        </w:rPr>
        <w:lastRenderedPageBreak/>
        <w:t xml:space="preserve">Where you are directly treated less favourably than another person, usually because you hold one of the </w:t>
      </w:r>
      <w:r w:rsidR="008C4C2C">
        <w:rPr>
          <w:sz w:val="24"/>
          <w:szCs w:val="24"/>
        </w:rPr>
        <w:t>nine</w:t>
      </w:r>
      <w:r w:rsidRPr="00405EE2">
        <w:rPr>
          <w:sz w:val="24"/>
          <w:szCs w:val="24"/>
        </w:rPr>
        <w:t xml:space="preserve"> protected characteristics. For example, treating a colleague differently to others because of their age. </w:t>
      </w:r>
    </w:p>
    <w:p w14:paraId="21D94A90" w14:textId="77777777" w:rsidR="00000AEC" w:rsidRPr="00405EE2" w:rsidRDefault="00000AEC" w:rsidP="00B16C8D">
      <w:pPr>
        <w:rPr>
          <w:sz w:val="24"/>
          <w:szCs w:val="24"/>
        </w:rPr>
      </w:pPr>
    </w:p>
    <w:p w14:paraId="280E4C68" w14:textId="48ACA3B6" w:rsidR="00000AEC" w:rsidRPr="00B16C8D" w:rsidRDefault="00FD72CA" w:rsidP="00B16C8D">
      <w:pPr>
        <w:rPr>
          <w:b/>
          <w:sz w:val="24"/>
          <w:szCs w:val="24"/>
        </w:rPr>
      </w:pPr>
      <w:r w:rsidRPr="009C1F7D">
        <w:rPr>
          <w:bCs/>
          <w:sz w:val="24"/>
          <w:szCs w:val="24"/>
        </w:rPr>
        <w:t>5.4</w:t>
      </w:r>
      <w:r>
        <w:rPr>
          <w:b/>
          <w:sz w:val="24"/>
          <w:szCs w:val="24"/>
        </w:rPr>
        <w:t xml:space="preserve"> </w:t>
      </w:r>
      <w:r w:rsidR="00B16C8D" w:rsidRPr="00B16C8D">
        <w:rPr>
          <w:b/>
          <w:sz w:val="24"/>
          <w:szCs w:val="24"/>
        </w:rPr>
        <w:t>Indirect Discrimination</w:t>
      </w:r>
    </w:p>
    <w:p w14:paraId="4796004E" w14:textId="77777777" w:rsidR="00000AEC" w:rsidRPr="00405EE2" w:rsidRDefault="00000AEC" w:rsidP="00B16C8D">
      <w:pPr>
        <w:rPr>
          <w:sz w:val="24"/>
          <w:szCs w:val="24"/>
        </w:rPr>
      </w:pPr>
    </w:p>
    <w:p w14:paraId="609697F6" w14:textId="2B6709F6" w:rsidR="00000AEC" w:rsidRPr="00405EE2" w:rsidRDefault="00FD72CA" w:rsidP="00B16C8D">
      <w:pPr>
        <w:rPr>
          <w:sz w:val="24"/>
          <w:szCs w:val="24"/>
        </w:rPr>
      </w:pPr>
      <w:r w:rsidRPr="00405EE2">
        <w:rPr>
          <w:sz w:val="24"/>
          <w:szCs w:val="24"/>
        </w:rPr>
        <w:t>This occurs when, for example, a rule is applied fairly to all but in fact, the ability of one group to respond to that rule, is much greater than the ability of another</w:t>
      </w:r>
      <w:r w:rsidR="00B650E9" w:rsidRPr="00405EE2">
        <w:rPr>
          <w:sz w:val="24"/>
          <w:szCs w:val="24"/>
        </w:rPr>
        <w:t xml:space="preserve">. </w:t>
      </w:r>
      <w:r w:rsidRPr="00405EE2">
        <w:rPr>
          <w:sz w:val="24"/>
          <w:szCs w:val="24"/>
        </w:rPr>
        <w:t>An example of this might be a rule that everyone should apply for something via the internet</w:t>
      </w:r>
      <w:r w:rsidR="00B650E9" w:rsidRPr="00405EE2">
        <w:rPr>
          <w:sz w:val="24"/>
          <w:szCs w:val="24"/>
        </w:rPr>
        <w:t xml:space="preserve">. </w:t>
      </w:r>
      <w:r w:rsidRPr="00405EE2">
        <w:rPr>
          <w:sz w:val="24"/>
          <w:szCs w:val="24"/>
        </w:rPr>
        <w:t>This could exclude the older generation who may not have internet access or computer skills.</w:t>
      </w:r>
    </w:p>
    <w:p w14:paraId="0C509A3A" w14:textId="77777777" w:rsidR="00000AEC" w:rsidRPr="00405EE2" w:rsidRDefault="00000AEC" w:rsidP="00B16C8D">
      <w:pPr>
        <w:rPr>
          <w:sz w:val="24"/>
          <w:szCs w:val="24"/>
        </w:rPr>
      </w:pPr>
    </w:p>
    <w:p w14:paraId="0B395F17" w14:textId="669AAA6C" w:rsidR="00000AEC" w:rsidRPr="00B16C8D" w:rsidRDefault="00FD72CA" w:rsidP="00B16C8D">
      <w:pPr>
        <w:rPr>
          <w:b/>
          <w:sz w:val="24"/>
          <w:szCs w:val="24"/>
        </w:rPr>
      </w:pPr>
      <w:r w:rsidRPr="009C1F7D">
        <w:rPr>
          <w:bCs/>
          <w:sz w:val="24"/>
          <w:szCs w:val="24"/>
        </w:rPr>
        <w:t>5.5</w:t>
      </w:r>
      <w:r>
        <w:rPr>
          <w:b/>
          <w:sz w:val="24"/>
          <w:szCs w:val="24"/>
        </w:rPr>
        <w:t xml:space="preserve"> </w:t>
      </w:r>
      <w:r w:rsidR="00B16C8D" w:rsidRPr="00B16C8D">
        <w:rPr>
          <w:b/>
          <w:sz w:val="24"/>
          <w:szCs w:val="24"/>
        </w:rPr>
        <w:t>Discrimination by perception</w:t>
      </w:r>
    </w:p>
    <w:p w14:paraId="3301BBCA" w14:textId="77777777" w:rsidR="00000AEC" w:rsidRPr="00405EE2" w:rsidRDefault="00000AEC" w:rsidP="00B16C8D">
      <w:pPr>
        <w:rPr>
          <w:sz w:val="24"/>
          <w:szCs w:val="24"/>
        </w:rPr>
      </w:pPr>
    </w:p>
    <w:p w14:paraId="648E0454" w14:textId="7804164F" w:rsidR="00000AEC" w:rsidRPr="00405EE2" w:rsidRDefault="00FD72CA" w:rsidP="00B16C8D">
      <w:pPr>
        <w:rPr>
          <w:sz w:val="24"/>
          <w:szCs w:val="24"/>
        </w:rPr>
      </w:pPr>
      <w:r w:rsidRPr="00405EE2">
        <w:rPr>
          <w:sz w:val="24"/>
          <w:szCs w:val="24"/>
        </w:rPr>
        <w:t>This refers to discrimination because you believe a person has a protected characteristic</w:t>
      </w:r>
      <w:r w:rsidR="00B650E9" w:rsidRPr="00405EE2">
        <w:rPr>
          <w:sz w:val="24"/>
          <w:szCs w:val="24"/>
        </w:rPr>
        <w:t xml:space="preserve">. </w:t>
      </w:r>
      <w:r w:rsidRPr="00405EE2">
        <w:rPr>
          <w:sz w:val="24"/>
          <w:szCs w:val="24"/>
        </w:rPr>
        <w:t>It applies even if the person does not actually have that characteristic</w:t>
      </w:r>
      <w:r w:rsidR="00B650E9" w:rsidRPr="00405EE2">
        <w:rPr>
          <w:sz w:val="24"/>
          <w:szCs w:val="24"/>
        </w:rPr>
        <w:t xml:space="preserve">. </w:t>
      </w:r>
      <w:r w:rsidRPr="00405EE2">
        <w:rPr>
          <w:sz w:val="24"/>
          <w:szCs w:val="24"/>
        </w:rPr>
        <w:t>For example, Tom is 45 but looks much younger</w:t>
      </w:r>
      <w:r w:rsidR="00B650E9" w:rsidRPr="00405EE2">
        <w:rPr>
          <w:sz w:val="24"/>
          <w:szCs w:val="24"/>
        </w:rPr>
        <w:t xml:space="preserve">. </w:t>
      </w:r>
      <w:r w:rsidRPr="00405EE2">
        <w:rPr>
          <w:sz w:val="24"/>
          <w:szCs w:val="24"/>
        </w:rPr>
        <w:t>Many people assume he is in his mid-20</w:t>
      </w:r>
      <w:r w:rsidR="00B650E9" w:rsidRPr="00405EE2">
        <w:rPr>
          <w:sz w:val="24"/>
          <w:szCs w:val="24"/>
        </w:rPr>
        <w:t xml:space="preserve">s. </w:t>
      </w:r>
      <w:r w:rsidRPr="00405EE2">
        <w:rPr>
          <w:sz w:val="24"/>
          <w:szCs w:val="24"/>
        </w:rPr>
        <w:t>He is not allowed to represent his company at an international meeting because the managing director thinks he is too young</w:t>
      </w:r>
      <w:r w:rsidR="00B650E9" w:rsidRPr="00405EE2">
        <w:rPr>
          <w:sz w:val="24"/>
          <w:szCs w:val="24"/>
        </w:rPr>
        <w:t xml:space="preserve">. </w:t>
      </w:r>
      <w:r w:rsidRPr="00405EE2">
        <w:rPr>
          <w:sz w:val="24"/>
          <w:szCs w:val="24"/>
        </w:rPr>
        <w:t>Tom has been discriminated against on the perception of a protected characteristic.</w:t>
      </w:r>
    </w:p>
    <w:p w14:paraId="37490373" w14:textId="77777777" w:rsidR="00000AEC" w:rsidRPr="00405EE2" w:rsidRDefault="00000AEC" w:rsidP="00B16C8D">
      <w:pPr>
        <w:rPr>
          <w:sz w:val="24"/>
          <w:szCs w:val="24"/>
        </w:rPr>
      </w:pPr>
    </w:p>
    <w:p w14:paraId="07163310" w14:textId="409C9A6F" w:rsidR="00000AEC" w:rsidRPr="00B16C8D" w:rsidRDefault="00FD72CA" w:rsidP="00B16C8D">
      <w:pPr>
        <w:rPr>
          <w:b/>
          <w:sz w:val="24"/>
          <w:szCs w:val="24"/>
        </w:rPr>
      </w:pPr>
      <w:r w:rsidRPr="009C1F7D">
        <w:rPr>
          <w:bCs/>
          <w:sz w:val="24"/>
          <w:szCs w:val="24"/>
        </w:rPr>
        <w:t>5.6</w:t>
      </w:r>
      <w:r>
        <w:rPr>
          <w:b/>
          <w:sz w:val="24"/>
          <w:szCs w:val="24"/>
        </w:rPr>
        <w:t xml:space="preserve"> </w:t>
      </w:r>
      <w:r w:rsidR="00B16C8D" w:rsidRPr="00B16C8D">
        <w:rPr>
          <w:b/>
          <w:sz w:val="24"/>
          <w:szCs w:val="24"/>
        </w:rPr>
        <w:t xml:space="preserve">Discrimination by association </w:t>
      </w:r>
    </w:p>
    <w:p w14:paraId="79B1AFF2" w14:textId="77777777" w:rsidR="00000AEC" w:rsidRPr="00405EE2" w:rsidRDefault="00000AEC" w:rsidP="00B16C8D">
      <w:pPr>
        <w:rPr>
          <w:sz w:val="24"/>
          <w:szCs w:val="24"/>
        </w:rPr>
      </w:pPr>
    </w:p>
    <w:p w14:paraId="30B7CD87" w14:textId="243BDAD3" w:rsidR="00000AEC" w:rsidRPr="00405EE2" w:rsidRDefault="00FD72CA" w:rsidP="00B16C8D">
      <w:pPr>
        <w:rPr>
          <w:sz w:val="24"/>
          <w:szCs w:val="24"/>
        </w:rPr>
      </w:pPr>
      <w:r w:rsidRPr="00405EE2">
        <w:rPr>
          <w:sz w:val="24"/>
          <w:szCs w:val="24"/>
        </w:rPr>
        <w:t>This is the form of discrimination which occurs when one person has a protected characteristic, but another person is treated negatively from knowing them</w:t>
      </w:r>
      <w:r w:rsidR="00B650E9" w:rsidRPr="00405EE2">
        <w:rPr>
          <w:sz w:val="24"/>
          <w:szCs w:val="24"/>
        </w:rPr>
        <w:t xml:space="preserve">. </w:t>
      </w:r>
      <w:r w:rsidRPr="00405EE2">
        <w:rPr>
          <w:sz w:val="24"/>
          <w:szCs w:val="24"/>
        </w:rPr>
        <w:t>For example, you could be discriminated against because you have a family member or a friend who has a disability</w:t>
      </w:r>
      <w:r w:rsidR="00B650E9" w:rsidRPr="00405EE2">
        <w:rPr>
          <w:sz w:val="24"/>
          <w:szCs w:val="24"/>
        </w:rPr>
        <w:t xml:space="preserve">. </w:t>
      </w:r>
      <w:r w:rsidRPr="00405EE2">
        <w:rPr>
          <w:sz w:val="24"/>
          <w:szCs w:val="24"/>
        </w:rPr>
        <w:t>For example, May works as a project manager and is looking forward to a promised promotion</w:t>
      </w:r>
      <w:r w:rsidR="00B650E9" w:rsidRPr="00405EE2">
        <w:rPr>
          <w:sz w:val="24"/>
          <w:szCs w:val="24"/>
        </w:rPr>
        <w:t xml:space="preserve">. </w:t>
      </w:r>
      <w:r w:rsidRPr="00405EE2">
        <w:rPr>
          <w:sz w:val="24"/>
          <w:szCs w:val="24"/>
        </w:rPr>
        <w:t>However, after she tells her boss that her mother, who lives at home, has had a stroke, the promotion is withdrawn</w:t>
      </w:r>
      <w:r w:rsidR="00B650E9" w:rsidRPr="00405EE2">
        <w:rPr>
          <w:sz w:val="24"/>
          <w:szCs w:val="24"/>
        </w:rPr>
        <w:t xml:space="preserve">. </w:t>
      </w:r>
      <w:r w:rsidRPr="00405EE2">
        <w:rPr>
          <w:sz w:val="24"/>
          <w:szCs w:val="24"/>
        </w:rPr>
        <w:t>This may be discrimination against May because of her association with a disabled person.</w:t>
      </w:r>
    </w:p>
    <w:p w14:paraId="16547C34" w14:textId="77777777" w:rsidR="00000AEC" w:rsidRPr="00405EE2" w:rsidRDefault="00000AEC" w:rsidP="00B16C8D">
      <w:pPr>
        <w:rPr>
          <w:sz w:val="24"/>
          <w:szCs w:val="24"/>
        </w:rPr>
      </w:pPr>
    </w:p>
    <w:p w14:paraId="422D874B" w14:textId="218BE131" w:rsidR="00000AEC" w:rsidRPr="00B16C8D" w:rsidRDefault="00FD72CA" w:rsidP="00B16C8D">
      <w:pPr>
        <w:rPr>
          <w:b/>
          <w:sz w:val="24"/>
          <w:szCs w:val="24"/>
        </w:rPr>
      </w:pPr>
      <w:r w:rsidRPr="009C1F7D">
        <w:rPr>
          <w:bCs/>
          <w:sz w:val="24"/>
          <w:szCs w:val="24"/>
        </w:rPr>
        <w:t>5.7</w:t>
      </w:r>
      <w:r>
        <w:rPr>
          <w:b/>
          <w:sz w:val="24"/>
          <w:szCs w:val="24"/>
        </w:rPr>
        <w:t xml:space="preserve"> </w:t>
      </w:r>
      <w:r w:rsidR="00B16C8D" w:rsidRPr="00B16C8D">
        <w:rPr>
          <w:b/>
          <w:sz w:val="24"/>
          <w:szCs w:val="24"/>
        </w:rPr>
        <w:t>Positive Discrimination</w:t>
      </w:r>
      <w:r w:rsidRPr="00B16C8D">
        <w:rPr>
          <w:b/>
          <w:sz w:val="24"/>
          <w:szCs w:val="24"/>
        </w:rPr>
        <w:t xml:space="preserve"> </w:t>
      </w:r>
    </w:p>
    <w:p w14:paraId="67AC2F1F" w14:textId="77777777" w:rsidR="00000AEC" w:rsidRPr="00405EE2" w:rsidRDefault="00000AEC" w:rsidP="00B16C8D">
      <w:pPr>
        <w:rPr>
          <w:sz w:val="24"/>
          <w:szCs w:val="24"/>
        </w:rPr>
      </w:pPr>
    </w:p>
    <w:p w14:paraId="5398A129" w14:textId="5CB9D8F0" w:rsidR="00000AEC" w:rsidRPr="00405EE2" w:rsidRDefault="00FD72CA" w:rsidP="00B16C8D">
      <w:pPr>
        <w:rPr>
          <w:sz w:val="24"/>
          <w:szCs w:val="24"/>
        </w:rPr>
      </w:pPr>
      <w:r w:rsidRPr="00405EE2">
        <w:rPr>
          <w:sz w:val="24"/>
          <w:szCs w:val="24"/>
        </w:rPr>
        <w:t xml:space="preserve">This is the opposite end of the scale as this is where you treat someone more favourably because of their protected characteristics. For example, If two employees apply for a promotion (one with no protected characteristic and one with a physical disability). If the manager chooses to promote the worker with the disability over the other employee even if that employee has effectively shown that they are more suitable for the job, this could constitute positive discrimination. Despite the fact </w:t>
      </w:r>
      <w:r w:rsidR="00B650E9" w:rsidRPr="00405EE2">
        <w:rPr>
          <w:sz w:val="24"/>
          <w:szCs w:val="24"/>
        </w:rPr>
        <w:t>it is</w:t>
      </w:r>
      <w:r w:rsidRPr="00405EE2">
        <w:rPr>
          <w:sz w:val="24"/>
          <w:szCs w:val="24"/>
        </w:rPr>
        <w:t xml:space="preserve"> called “positive” and may look like </w:t>
      </w:r>
      <w:r w:rsidR="00B650E9" w:rsidRPr="00405EE2">
        <w:rPr>
          <w:sz w:val="24"/>
          <w:szCs w:val="24"/>
        </w:rPr>
        <w:t>it is</w:t>
      </w:r>
      <w:r w:rsidRPr="00405EE2">
        <w:rPr>
          <w:sz w:val="24"/>
          <w:szCs w:val="24"/>
        </w:rPr>
        <w:t xml:space="preserve"> a step in the right direction, it is not and is unfair and unlawful. </w:t>
      </w:r>
    </w:p>
    <w:p w14:paraId="216B8720" w14:textId="77777777" w:rsidR="00000AEC" w:rsidRPr="00405EE2" w:rsidRDefault="00000AEC" w:rsidP="00B16C8D">
      <w:pPr>
        <w:rPr>
          <w:sz w:val="24"/>
          <w:szCs w:val="24"/>
        </w:rPr>
      </w:pPr>
    </w:p>
    <w:p w14:paraId="352B9950" w14:textId="18EAC895" w:rsidR="00000AEC" w:rsidRPr="00B16C8D" w:rsidRDefault="00FD72CA" w:rsidP="00B16C8D">
      <w:pPr>
        <w:rPr>
          <w:b/>
          <w:sz w:val="24"/>
          <w:szCs w:val="24"/>
        </w:rPr>
      </w:pPr>
      <w:r w:rsidRPr="009C1F7D">
        <w:rPr>
          <w:bCs/>
          <w:sz w:val="24"/>
          <w:szCs w:val="24"/>
        </w:rPr>
        <w:t>5.8</w:t>
      </w:r>
      <w:r>
        <w:rPr>
          <w:b/>
          <w:sz w:val="24"/>
          <w:szCs w:val="24"/>
        </w:rPr>
        <w:t xml:space="preserve"> </w:t>
      </w:r>
      <w:r w:rsidR="00B16C8D" w:rsidRPr="00B16C8D">
        <w:rPr>
          <w:b/>
          <w:sz w:val="24"/>
          <w:szCs w:val="24"/>
        </w:rPr>
        <w:t>Positive Action</w:t>
      </w:r>
    </w:p>
    <w:p w14:paraId="5E6416A3" w14:textId="77777777" w:rsidR="00B16C8D" w:rsidRPr="00405EE2" w:rsidRDefault="00B16C8D" w:rsidP="00B16C8D">
      <w:pPr>
        <w:rPr>
          <w:sz w:val="24"/>
          <w:szCs w:val="24"/>
        </w:rPr>
      </w:pPr>
    </w:p>
    <w:p w14:paraId="64A55EDD" w14:textId="77777777" w:rsidR="00000AEC" w:rsidRPr="00405EE2" w:rsidRDefault="00FD72CA" w:rsidP="00B16C8D">
      <w:pPr>
        <w:rPr>
          <w:sz w:val="24"/>
          <w:szCs w:val="24"/>
        </w:rPr>
      </w:pPr>
      <w:r w:rsidRPr="00405EE2">
        <w:rPr>
          <w:sz w:val="24"/>
          <w:szCs w:val="24"/>
        </w:rPr>
        <w:t xml:space="preserve">This refers to any action taken to attempt to put right an imbalance in the makeup of a workforce or deal with existing stereotypes\problems.  For example, an organisation may wish to employ more individuals with a disability or those who align themselves as from Black and Minority Ethnic communities, in order to have a more diverse workforce and therefore, encourage people from these protected groups to </w:t>
      </w:r>
      <w:r w:rsidRPr="00405EE2">
        <w:rPr>
          <w:sz w:val="24"/>
          <w:szCs w:val="24"/>
        </w:rPr>
        <w:lastRenderedPageBreak/>
        <w:t>apply for vacancies, e.g., disabled people are guaranteed an interview if they meet all the essential criteria.</w:t>
      </w:r>
    </w:p>
    <w:p w14:paraId="37352518" w14:textId="77777777" w:rsidR="00000AEC" w:rsidRPr="00405EE2" w:rsidRDefault="00FD72CA" w:rsidP="00B16C8D">
      <w:pPr>
        <w:rPr>
          <w:sz w:val="24"/>
          <w:szCs w:val="24"/>
        </w:rPr>
      </w:pPr>
      <w:r w:rsidRPr="00405EE2">
        <w:rPr>
          <w:sz w:val="24"/>
          <w:szCs w:val="24"/>
        </w:rPr>
        <w:tab/>
      </w:r>
      <w:r w:rsidRPr="00405EE2">
        <w:rPr>
          <w:sz w:val="24"/>
          <w:szCs w:val="24"/>
        </w:rPr>
        <w:tab/>
      </w:r>
    </w:p>
    <w:p w14:paraId="0A3F5D7B" w14:textId="77777777" w:rsidR="00000AEC" w:rsidRPr="00405EE2" w:rsidRDefault="00000AEC" w:rsidP="00B16C8D">
      <w:pPr>
        <w:rPr>
          <w:sz w:val="24"/>
          <w:szCs w:val="24"/>
        </w:rPr>
      </w:pPr>
    </w:p>
    <w:p w14:paraId="500FD5C2" w14:textId="6EC3D5FF" w:rsidR="005A30D5" w:rsidRPr="00AD5527" w:rsidRDefault="00FD72CA" w:rsidP="00AD5527">
      <w:pPr>
        <w:pStyle w:val="ListParagraph"/>
        <w:numPr>
          <w:ilvl w:val="0"/>
          <w:numId w:val="27"/>
        </w:numPr>
        <w:rPr>
          <w:b/>
          <w:bCs/>
          <w:sz w:val="24"/>
          <w:szCs w:val="24"/>
        </w:rPr>
      </w:pPr>
      <w:r w:rsidRPr="00AD5527">
        <w:rPr>
          <w:b/>
          <w:bCs/>
          <w:sz w:val="24"/>
          <w:szCs w:val="24"/>
        </w:rPr>
        <w:t>OTHER DEFINITIONS</w:t>
      </w:r>
    </w:p>
    <w:p w14:paraId="0023AE31" w14:textId="77777777" w:rsidR="005A30D5" w:rsidRDefault="005A30D5" w:rsidP="00B16C8D">
      <w:pPr>
        <w:rPr>
          <w:b/>
          <w:sz w:val="24"/>
          <w:szCs w:val="24"/>
          <w:highlight w:val="yellow"/>
        </w:rPr>
      </w:pPr>
    </w:p>
    <w:p w14:paraId="3BF1F7BF" w14:textId="75FD2578" w:rsidR="00000AEC" w:rsidRPr="00060EBE" w:rsidRDefault="00FD72CA" w:rsidP="00B16C8D">
      <w:pPr>
        <w:rPr>
          <w:b/>
          <w:sz w:val="24"/>
          <w:szCs w:val="24"/>
        </w:rPr>
      </w:pPr>
      <w:r w:rsidRPr="009C1F7D">
        <w:rPr>
          <w:bCs/>
          <w:sz w:val="24"/>
          <w:szCs w:val="24"/>
        </w:rPr>
        <w:t>6.1</w:t>
      </w:r>
      <w:r>
        <w:rPr>
          <w:b/>
          <w:sz w:val="24"/>
          <w:szCs w:val="24"/>
        </w:rPr>
        <w:t xml:space="preserve"> </w:t>
      </w:r>
      <w:r w:rsidR="005A30D5" w:rsidRPr="00060EBE">
        <w:rPr>
          <w:b/>
          <w:sz w:val="24"/>
          <w:szCs w:val="24"/>
        </w:rPr>
        <w:t>Human Rights</w:t>
      </w:r>
    </w:p>
    <w:p w14:paraId="4CBA3FD7" w14:textId="77777777" w:rsidR="00000AEC" w:rsidRPr="00060EBE" w:rsidRDefault="00000AEC" w:rsidP="00B16C8D">
      <w:pPr>
        <w:rPr>
          <w:sz w:val="24"/>
          <w:szCs w:val="24"/>
        </w:rPr>
      </w:pPr>
    </w:p>
    <w:p w14:paraId="202FF2B3" w14:textId="4B677A9A" w:rsidR="00000AEC" w:rsidRPr="00405EE2" w:rsidRDefault="00FD72CA" w:rsidP="00B16C8D">
      <w:pPr>
        <w:rPr>
          <w:sz w:val="24"/>
          <w:szCs w:val="24"/>
        </w:rPr>
      </w:pPr>
      <w:r w:rsidRPr="00060EBE">
        <w:rPr>
          <w:sz w:val="24"/>
          <w:szCs w:val="24"/>
        </w:rPr>
        <w:t>Every person in the world has basic human rights and freedoms</w:t>
      </w:r>
      <w:r w:rsidR="00B650E9" w:rsidRPr="00060EBE">
        <w:rPr>
          <w:sz w:val="24"/>
          <w:szCs w:val="24"/>
        </w:rPr>
        <w:t xml:space="preserve">. </w:t>
      </w:r>
      <w:r w:rsidRPr="00060EBE">
        <w:rPr>
          <w:sz w:val="24"/>
          <w:szCs w:val="24"/>
        </w:rPr>
        <w:t xml:space="preserve">Human rights are based on core principles such as dignity, fairness, equality, </w:t>
      </w:r>
      <w:r w:rsidR="00B650E9" w:rsidRPr="00060EBE">
        <w:rPr>
          <w:sz w:val="24"/>
          <w:szCs w:val="24"/>
        </w:rPr>
        <w:t>respect,</w:t>
      </w:r>
      <w:r w:rsidRPr="00060EBE">
        <w:rPr>
          <w:sz w:val="24"/>
          <w:szCs w:val="24"/>
        </w:rPr>
        <w:t xml:space="preserve"> and independence</w:t>
      </w:r>
      <w:r w:rsidR="00B650E9" w:rsidRPr="00060EBE">
        <w:rPr>
          <w:sz w:val="24"/>
          <w:szCs w:val="24"/>
        </w:rPr>
        <w:t xml:space="preserve">. </w:t>
      </w:r>
      <w:r w:rsidRPr="00060EBE">
        <w:rPr>
          <w:sz w:val="24"/>
          <w:szCs w:val="24"/>
        </w:rPr>
        <w:t>They are relevant to day-to-day life and protect people’s freedom to control their own lives, effectively take part in decisions made by public authorities which impact upon their rights and get fair and equal services from public authorities.</w:t>
      </w:r>
    </w:p>
    <w:p w14:paraId="6A7E7D77" w14:textId="77777777" w:rsidR="00000AEC" w:rsidRPr="00405EE2" w:rsidRDefault="00000AEC" w:rsidP="00B16C8D">
      <w:pPr>
        <w:rPr>
          <w:b/>
          <w:bCs/>
        </w:rPr>
      </w:pPr>
    </w:p>
    <w:p w14:paraId="11A0202A" w14:textId="275AA99A" w:rsidR="00000AEC" w:rsidRPr="005A30D5" w:rsidRDefault="00FD72CA" w:rsidP="00B16C8D">
      <w:pPr>
        <w:rPr>
          <w:b/>
          <w:bCs/>
          <w:sz w:val="24"/>
        </w:rPr>
      </w:pPr>
      <w:r w:rsidRPr="009C1F7D">
        <w:rPr>
          <w:sz w:val="24"/>
        </w:rPr>
        <w:t>6.2</w:t>
      </w:r>
      <w:r>
        <w:rPr>
          <w:b/>
          <w:bCs/>
          <w:sz w:val="24"/>
        </w:rPr>
        <w:t xml:space="preserve"> </w:t>
      </w:r>
      <w:r w:rsidRPr="005A30D5">
        <w:rPr>
          <w:b/>
          <w:bCs/>
          <w:sz w:val="24"/>
        </w:rPr>
        <w:t>Harassment and sexual harassment</w:t>
      </w:r>
    </w:p>
    <w:p w14:paraId="5C247492" w14:textId="77777777" w:rsidR="005A30D5" w:rsidRPr="00405EE2" w:rsidRDefault="005A30D5" w:rsidP="00B16C8D"/>
    <w:p w14:paraId="542399D9" w14:textId="3EDA454B" w:rsidR="00000AEC" w:rsidRDefault="00FD72CA" w:rsidP="00B16C8D">
      <w:pPr>
        <w:rPr>
          <w:rFonts w:cs="Arial"/>
          <w:sz w:val="24"/>
          <w:szCs w:val="24"/>
        </w:rPr>
      </w:pPr>
      <w:r w:rsidRPr="005A30D5">
        <w:rPr>
          <w:rFonts w:cs="Arial"/>
          <w:sz w:val="24"/>
          <w:szCs w:val="24"/>
        </w:rPr>
        <w:t>Harassment is unwanted conduct related to a protected characteristic that has the purpose or effect of:</w:t>
      </w:r>
      <w:r w:rsidR="005A30D5">
        <w:rPr>
          <w:rFonts w:cs="Arial"/>
          <w:sz w:val="24"/>
          <w:szCs w:val="24"/>
        </w:rPr>
        <w:t xml:space="preserve"> </w:t>
      </w:r>
      <w:r w:rsidRPr="005A30D5">
        <w:rPr>
          <w:rFonts w:cs="Arial"/>
          <w:sz w:val="24"/>
          <w:szCs w:val="24"/>
        </w:rPr>
        <w:t>violating someone else's dignity; or</w:t>
      </w:r>
      <w:r w:rsidR="005A30D5">
        <w:rPr>
          <w:rFonts w:cs="Arial"/>
          <w:sz w:val="24"/>
          <w:szCs w:val="24"/>
        </w:rPr>
        <w:t xml:space="preserve"> </w:t>
      </w:r>
      <w:r w:rsidRPr="005A30D5">
        <w:rPr>
          <w:rFonts w:cs="Arial"/>
          <w:sz w:val="24"/>
          <w:szCs w:val="24"/>
        </w:rPr>
        <w:t>creating an intimidating, hostile, degrading, humiliating or offensive environment for someone else.</w:t>
      </w:r>
    </w:p>
    <w:p w14:paraId="56A11307" w14:textId="77777777" w:rsidR="005A30D5" w:rsidRPr="005A30D5" w:rsidRDefault="005A30D5" w:rsidP="00B16C8D">
      <w:pPr>
        <w:rPr>
          <w:rFonts w:cs="Arial"/>
          <w:sz w:val="24"/>
          <w:szCs w:val="24"/>
        </w:rPr>
      </w:pPr>
    </w:p>
    <w:p w14:paraId="3E1F12D6" w14:textId="2D0B978E" w:rsidR="00000AEC" w:rsidRDefault="00FD72CA" w:rsidP="00B16C8D">
      <w:pPr>
        <w:rPr>
          <w:rFonts w:cs="Arial"/>
          <w:sz w:val="24"/>
          <w:szCs w:val="24"/>
        </w:rPr>
      </w:pPr>
      <w:r>
        <w:rPr>
          <w:rFonts w:cs="Arial"/>
          <w:sz w:val="24"/>
          <w:szCs w:val="24"/>
        </w:rPr>
        <w:t xml:space="preserve">Sexual harassment is </w:t>
      </w:r>
      <w:r w:rsidRPr="005A30D5">
        <w:rPr>
          <w:rFonts w:cs="Arial"/>
          <w:sz w:val="24"/>
          <w:szCs w:val="24"/>
        </w:rPr>
        <w:t>conduct of a sexual nature that has the purpose or effect of violating someone's dignity, or creating an intimidating, hostile, degrading,</w:t>
      </w:r>
      <w:r>
        <w:rPr>
          <w:rFonts w:cs="Arial"/>
          <w:sz w:val="24"/>
          <w:szCs w:val="24"/>
        </w:rPr>
        <w:t xml:space="preserve"> h</w:t>
      </w:r>
      <w:r w:rsidRPr="005A30D5">
        <w:rPr>
          <w:rFonts w:cs="Arial"/>
          <w:sz w:val="24"/>
          <w:szCs w:val="24"/>
        </w:rPr>
        <w:t>umiliating or offensive environment; and</w:t>
      </w:r>
      <w:r>
        <w:rPr>
          <w:rFonts w:cs="Arial"/>
          <w:sz w:val="24"/>
          <w:szCs w:val="24"/>
        </w:rPr>
        <w:t xml:space="preserve"> </w:t>
      </w:r>
      <w:r w:rsidRPr="005A30D5">
        <w:rPr>
          <w:rFonts w:cs="Arial"/>
          <w:sz w:val="24"/>
          <w:szCs w:val="24"/>
        </w:rPr>
        <w:t>less favourable treatment related to sex or gender reassignment that occurs because of a rejection of, or submission to, sexual conduct.</w:t>
      </w:r>
    </w:p>
    <w:p w14:paraId="30C1DE74" w14:textId="77777777" w:rsidR="005A30D5" w:rsidRPr="005A30D5" w:rsidRDefault="005A30D5" w:rsidP="00B16C8D">
      <w:pPr>
        <w:rPr>
          <w:rFonts w:cs="Arial"/>
          <w:sz w:val="24"/>
          <w:szCs w:val="24"/>
        </w:rPr>
      </w:pPr>
    </w:p>
    <w:p w14:paraId="4808DDB1" w14:textId="523E91F1" w:rsidR="00000AEC" w:rsidRDefault="00FD72CA" w:rsidP="00B16C8D">
      <w:pPr>
        <w:rPr>
          <w:rFonts w:cs="Arial"/>
          <w:b/>
          <w:bCs/>
          <w:sz w:val="24"/>
          <w:szCs w:val="24"/>
        </w:rPr>
      </w:pPr>
      <w:r w:rsidRPr="009C1F7D">
        <w:rPr>
          <w:rFonts w:cs="Arial"/>
          <w:sz w:val="24"/>
          <w:szCs w:val="24"/>
        </w:rPr>
        <w:t>6.3</w:t>
      </w:r>
      <w:r>
        <w:rPr>
          <w:rFonts w:cs="Arial"/>
          <w:b/>
          <w:bCs/>
          <w:sz w:val="24"/>
          <w:szCs w:val="24"/>
        </w:rPr>
        <w:t xml:space="preserve"> </w:t>
      </w:r>
      <w:r w:rsidRPr="005A30D5">
        <w:rPr>
          <w:rFonts w:cs="Arial"/>
          <w:b/>
          <w:bCs/>
          <w:sz w:val="24"/>
          <w:szCs w:val="24"/>
        </w:rPr>
        <w:t>Victimisation</w:t>
      </w:r>
    </w:p>
    <w:p w14:paraId="12B6CFBD" w14:textId="77777777" w:rsidR="005A30D5" w:rsidRPr="005A30D5" w:rsidRDefault="005A30D5" w:rsidP="00B16C8D">
      <w:pPr>
        <w:rPr>
          <w:rFonts w:cs="Arial"/>
          <w:sz w:val="24"/>
          <w:szCs w:val="24"/>
        </w:rPr>
      </w:pPr>
    </w:p>
    <w:p w14:paraId="172DA938" w14:textId="7A1F75E2" w:rsidR="00000AEC" w:rsidRDefault="00FD72CA" w:rsidP="00B16C8D">
      <w:pPr>
        <w:rPr>
          <w:rFonts w:cs="Arial"/>
          <w:sz w:val="24"/>
          <w:szCs w:val="24"/>
        </w:rPr>
      </w:pPr>
      <w:r w:rsidRPr="005A30D5">
        <w:rPr>
          <w:rFonts w:cs="Arial"/>
          <w:sz w:val="24"/>
          <w:szCs w:val="24"/>
        </w:rPr>
        <w:t>Victimisation is treating another person detrimentally either because that person has made a complaint of discrimination or harassment, or because they have supported someone else who has made such a complaint, for example by giving a witness statement that supports the allegations.</w:t>
      </w:r>
    </w:p>
    <w:p w14:paraId="23FA4E72" w14:textId="77777777" w:rsidR="005A30D5" w:rsidRPr="005A30D5" w:rsidRDefault="005A30D5" w:rsidP="00B16C8D">
      <w:pPr>
        <w:rPr>
          <w:rFonts w:cs="Arial"/>
          <w:sz w:val="24"/>
          <w:szCs w:val="24"/>
        </w:rPr>
      </w:pPr>
    </w:p>
    <w:p w14:paraId="1F807874" w14:textId="3D1345B0" w:rsidR="008815E6" w:rsidRDefault="00FD72CA" w:rsidP="00B16C8D">
      <w:pPr>
        <w:rPr>
          <w:rFonts w:cs="Arial"/>
          <w:b/>
          <w:bCs/>
          <w:sz w:val="24"/>
          <w:szCs w:val="24"/>
        </w:rPr>
      </w:pPr>
      <w:r w:rsidRPr="009C1F7D">
        <w:rPr>
          <w:rFonts w:cs="Arial"/>
          <w:sz w:val="24"/>
          <w:szCs w:val="24"/>
        </w:rPr>
        <w:t>6.4</w:t>
      </w:r>
      <w:r>
        <w:rPr>
          <w:rFonts w:cs="Arial"/>
          <w:b/>
          <w:bCs/>
          <w:sz w:val="24"/>
          <w:szCs w:val="24"/>
        </w:rPr>
        <w:t xml:space="preserve"> </w:t>
      </w:r>
      <w:r w:rsidR="00000AEC" w:rsidRPr="005A30D5">
        <w:rPr>
          <w:rFonts w:cs="Arial"/>
          <w:b/>
          <w:bCs/>
          <w:sz w:val="24"/>
          <w:szCs w:val="24"/>
        </w:rPr>
        <w:t>Bullying</w:t>
      </w:r>
    </w:p>
    <w:p w14:paraId="5BAAFE2E" w14:textId="77777777" w:rsidR="008815E6" w:rsidRDefault="008815E6" w:rsidP="00B16C8D">
      <w:pPr>
        <w:rPr>
          <w:rFonts w:cs="Arial"/>
          <w:sz w:val="24"/>
          <w:szCs w:val="24"/>
        </w:rPr>
      </w:pPr>
    </w:p>
    <w:p w14:paraId="12B05809" w14:textId="5BD7452E" w:rsidR="00000AEC" w:rsidRPr="005A30D5" w:rsidRDefault="00FD72CA" w:rsidP="00B16C8D">
      <w:pPr>
        <w:rPr>
          <w:rFonts w:cs="Arial"/>
          <w:sz w:val="24"/>
          <w:szCs w:val="24"/>
        </w:rPr>
      </w:pPr>
      <w:r>
        <w:rPr>
          <w:rFonts w:cs="Arial"/>
          <w:sz w:val="24"/>
          <w:szCs w:val="24"/>
        </w:rPr>
        <w:t>T</w:t>
      </w:r>
      <w:r w:rsidRPr="005A30D5">
        <w:rPr>
          <w:rFonts w:cs="Arial"/>
          <w:sz w:val="24"/>
          <w:szCs w:val="24"/>
        </w:rPr>
        <w:t xml:space="preserve">here is no legal definition of bullying. However, </w:t>
      </w:r>
      <w:r w:rsidR="008C4C2C">
        <w:rPr>
          <w:rFonts w:cs="Arial"/>
          <w:sz w:val="24"/>
          <w:szCs w:val="24"/>
        </w:rPr>
        <w:t>the Council</w:t>
      </w:r>
      <w:r w:rsidR="008C4C2C" w:rsidRPr="005A30D5">
        <w:rPr>
          <w:rFonts w:cs="Arial"/>
          <w:sz w:val="24"/>
          <w:szCs w:val="24"/>
        </w:rPr>
        <w:t xml:space="preserve"> </w:t>
      </w:r>
      <w:r w:rsidRPr="005A30D5">
        <w:rPr>
          <w:rFonts w:cs="Arial"/>
          <w:sz w:val="24"/>
          <w:szCs w:val="24"/>
        </w:rPr>
        <w:t>regard</w:t>
      </w:r>
      <w:r w:rsidR="008C4C2C">
        <w:rPr>
          <w:rFonts w:cs="Arial"/>
          <w:sz w:val="24"/>
          <w:szCs w:val="24"/>
        </w:rPr>
        <w:t>s</w:t>
      </w:r>
      <w:r w:rsidRPr="005A30D5">
        <w:rPr>
          <w:rFonts w:cs="Arial"/>
          <w:sz w:val="24"/>
          <w:szCs w:val="24"/>
        </w:rPr>
        <w:t xml:space="preserve"> it as conduct that is offensive, intimidating, malicious, insulting, or an abuse or misuse of power, and usually persistent, that has the effect of undermining, </w:t>
      </w:r>
      <w:r w:rsidR="00B650E9" w:rsidRPr="005A30D5">
        <w:rPr>
          <w:rFonts w:cs="Arial"/>
          <w:sz w:val="24"/>
          <w:szCs w:val="24"/>
        </w:rPr>
        <w:t>humiliating,</w:t>
      </w:r>
      <w:r w:rsidRPr="005A30D5">
        <w:rPr>
          <w:rFonts w:cs="Arial"/>
          <w:sz w:val="24"/>
          <w:szCs w:val="24"/>
        </w:rPr>
        <w:t xml:space="preserve"> or injuring the recipient.</w:t>
      </w:r>
    </w:p>
    <w:p w14:paraId="122DF982" w14:textId="6C85CA61" w:rsidR="00000AEC" w:rsidRPr="005A30D5" w:rsidRDefault="00FD72CA" w:rsidP="00B16C8D">
      <w:pPr>
        <w:rPr>
          <w:rFonts w:cs="Arial"/>
          <w:sz w:val="24"/>
          <w:szCs w:val="24"/>
        </w:rPr>
      </w:pPr>
      <w:r w:rsidRPr="005A30D5">
        <w:rPr>
          <w:rFonts w:cs="Arial"/>
          <w:sz w:val="24"/>
          <w:szCs w:val="24"/>
        </w:rPr>
        <w:t xml:space="preserve">Bullying can be physical, </w:t>
      </w:r>
      <w:r w:rsidR="00B650E9" w:rsidRPr="005A30D5">
        <w:rPr>
          <w:rFonts w:cs="Arial"/>
          <w:sz w:val="24"/>
          <w:szCs w:val="24"/>
        </w:rPr>
        <w:t>verbal,</w:t>
      </w:r>
      <w:r w:rsidRPr="005A30D5">
        <w:rPr>
          <w:rFonts w:cs="Arial"/>
          <w:sz w:val="24"/>
          <w:szCs w:val="24"/>
        </w:rPr>
        <w:t xml:space="preserve"> or non-verbal conduct. It is not necessarily face to face and can be done by email, phone calls, online or on social media. Bullying may occur at work or outside work.</w:t>
      </w:r>
    </w:p>
    <w:p w14:paraId="08C9B876" w14:textId="656753E1" w:rsidR="00000AEC" w:rsidRPr="005A30D5" w:rsidRDefault="00FD72CA" w:rsidP="00B16C8D">
      <w:pPr>
        <w:rPr>
          <w:rFonts w:cs="Arial"/>
          <w:sz w:val="24"/>
          <w:szCs w:val="24"/>
        </w:rPr>
      </w:pPr>
      <w:r w:rsidRPr="005A30D5">
        <w:rPr>
          <w:rFonts w:cs="Arial"/>
          <w:sz w:val="24"/>
          <w:szCs w:val="24"/>
        </w:rPr>
        <w:t>If the bullying relates to a person's protected characteristic, it may also constitute harassment and, therefore, w</w:t>
      </w:r>
      <w:r w:rsidR="008815E6">
        <w:rPr>
          <w:rFonts w:cs="Arial"/>
          <w:sz w:val="24"/>
          <w:szCs w:val="24"/>
        </w:rPr>
        <w:t>ill be unlawful.</w:t>
      </w:r>
    </w:p>
    <w:p w14:paraId="20E78D62" w14:textId="77777777" w:rsidR="008815E6" w:rsidRDefault="008815E6" w:rsidP="00B16C8D">
      <w:pPr>
        <w:rPr>
          <w:rFonts w:cs="Arial"/>
          <w:b/>
          <w:sz w:val="24"/>
          <w:szCs w:val="24"/>
        </w:rPr>
      </w:pPr>
    </w:p>
    <w:p w14:paraId="5647BC4E" w14:textId="77777777" w:rsidR="008815E6" w:rsidRDefault="008815E6" w:rsidP="00B16C8D">
      <w:pPr>
        <w:rPr>
          <w:rFonts w:cs="Arial"/>
          <w:b/>
          <w:sz w:val="24"/>
          <w:szCs w:val="24"/>
        </w:rPr>
      </w:pPr>
    </w:p>
    <w:p w14:paraId="69105F86" w14:textId="1C2E6A50" w:rsidR="005C2B3E" w:rsidRPr="00AD5527" w:rsidRDefault="00FD72CA" w:rsidP="00AD5527">
      <w:pPr>
        <w:pStyle w:val="ListParagraph"/>
        <w:numPr>
          <w:ilvl w:val="0"/>
          <w:numId w:val="27"/>
        </w:numPr>
        <w:rPr>
          <w:rFonts w:cs="Arial"/>
          <w:b/>
          <w:sz w:val="24"/>
          <w:szCs w:val="24"/>
        </w:rPr>
      </w:pPr>
      <w:r w:rsidRPr="00AD5527">
        <w:rPr>
          <w:rFonts w:cs="Arial"/>
          <w:b/>
          <w:sz w:val="24"/>
          <w:szCs w:val="24"/>
        </w:rPr>
        <w:t xml:space="preserve">OUR COMMITMENT TO </w:t>
      </w:r>
      <w:r>
        <w:rPr>
          <w:rFonts w:cs="Arial"/>
          <w:b/>
          <w:sz w:val="24"/>
          <w:szCs w:val="24"/>
        </w:rPr>
        <w:t>E, D AND I</w:t>
      </w:r>
    </w:p>
    <w:p w14:paraId="688C3C6D" w14:textId="77777777" w:rsidR="004F2E38" w:rsidRPr="005A30D5" w:rsidRDefault="004F2E38" w:rsidP="00B16C8D">
      <w:pPr>
        <w:rPr>
          <w:rFonts w:cs="Arial"/>
          <w:sz w:val="24"/>
          <w:szCs w:val="24"/>
        </w:rPr>
      </w:pPr>
    </w:p>
    <w:p w14:paraId="5EB05669" w14:textId="7DF8B4AF" w:rsidR="008450AD" w:rsidRPr="005A30D5" w:rsidRDefault="00FD72CA" w:rsidP="00B16C8D">
      <w:pPr>
        <w:rPr>
          <w:rFonts w:cs="Arial"/>
          <w:sz w:val="24"/>
          <w:szCs w:val="24"/>
        </w:rPr>
      </w:pPr>
      <w:r>
        <w:rPr>
          <w:rFonts w:cs="Arial"/>
          <w:sz w:val="24"/>
          <w:szCs w:val="24"/>
        </w:rPr>
        <w:t xml:space="preserve">7.1 </w:t>
      </w:r>
      <w:r w:rsidR="004F525E" w:rsidRPr="005A30D5">
        <w:rPr>
          <w:rFonts w:cs="Arial"/>
          <w:sz w:val="24"/>
          <w:szCs w:val="24"/>
        </w:rPr>
        <w:t>E</w:t>
      </w:r>
      <w:r w:rsidR="002D1658" w:rsidRPr="005A30D5">
        <w:rPr>
          <w:rFonts w:cs="Arial"/>
          <w:sz w:val="24"/>
          <w:szCs w:val="24"/>
        </w:rPr>
        <w:t xml:space="preserve">quality, </w:t>
      </w:r>
      <w:r w:rsidR="000F793C" w:rsidRPr="005A30D5">
        <w:rPr>
          <w:rFonts w:cs="Arial"/>
          <w:sz w:val="24"/>
          <w:szCs w:val="24"/>
        </w:rPr>
        <w:t>diversity,</w:t>
      </w:r>
      <w:r w:rsidR="002D1658" w:rsidRPr="005A30D5">
        <w:rPr>
          <w:rFonts w:cs="Arial"/>
          <w:sz w:val="24"/>
          <w:szCs w:val="24"/>
        </w:rPr>
        <w:t xml:space="preserve"> and inclusion </w:t>
      </w:r>
      <w:r w:rsidRPr="005A30D5">
        <w:rPr>
          <w:rFonts w:cs="Arial"/>
          <w:sz w:val="24"/>
          <w:szCs w:val="24"/>
        </w:rPr>
        <w:t xml:space="preserve">in the workplace </w:t>
      </w:r>
      <w:r w:rsidR="00B022C8" w:rsidRPr="005A30D5">
        <w:rPr>
          <w:rFonts w:cs="Arial"/>
          <w:sz w:val="24"/>
          <w:szCs w:val="24"/>
        </w:rPr>
        <w:t>is</w:t>
      </w:r>
      <w:r w:rsidR="002D1658" w:rsidRPr="005A30D5">
        <w:rPr>
          <w:rFonts w:cs="Arial"/>
          <w:sz w:val="24"/>
          <w:szCs w:val="24"/>
        </w:rPr>
        <w:t xml:space="preserve"> </w:t>
      </w:r>
      <w:r w:rsidRPr="005A30D5">
        <w:rPr>
          <w:rFonts w:cs="Arial"/>
          <w:sz w:val="24"/>
          <w:szCs w:val="24"/>
        </w:rPr>
        <w:t>not only good practice but</w:t>
      </w:r>
      <w:r w:rsidR="002D1658" w:rsidRPr="005A30D5">
        <w:rPr>
          <w:rFonts w:cs="Arial"/>
          <w:sz w:val="24"/>
          <w:szCs w:val="24"/>
        </w:rPr>
        <w:t xml:space="preserve"> make</w:t>
      </w:r>
      <w:r w:rsidR="00B022C8" w:rsidRPr="005A30D5">
        <w:rPr>
          <w:rFonts w:cs="Arial"/>
          <w:sz w:val="24"/>
          <w:szCs w:val="24"/>
        </w:rPr>
        <w:t>s good</w:t>
      </w:r>
      <w:r w:rsidR="002D1658" w:rsidRPr="005A30D5">
        <w:rPr>
          <w:rFonts w:cs="Arial"/>
          <w:sz w:val="24"/>
          <w:szCs w:val="24"/>
        </w:rPr>
        <w:t xml:space="preserve"> </w:t>
      </w:r>
      <w:r w:rsidRPr="005A30D5">
        <w:rPr>
          <w:rFonts w:cs="Arial"/>
          <w:sz w:val="24"/>
          <w:szCs w:val="24"/>
        </w:rPr>
        <w:t>business sense.</w:t>
      </w:r>
      <w:r w:rsidR="00CB1FD3">
        <w:rPr>
          <w:rFonts w:cs="Arial"/>
          <w:sz w:val="24"/>
          <w:szCs w:val="24"/>
        </w:rPr>
        <w:t xml:space="preserve"> We will c</w:t>
      </w:r>
      <w:r w:rsidR="002D1658" w:rsidRPr="005A30D5">
        <w:rPr>
          <w:rFonts w:cs="Arial"/>
          <w:sz w:val="24"/>
          <w:szCs w:val="24"/>
        </w:rPr>
        <w:t xml:space="preserve">reate a working environment free of bullying, </w:t>
      </w:r>
      <w:r w:rsidR="002D1658" w:rsidRPr="005A30D5">
        <w:rPr>
          <w:rFonts w:cs="Arial"/>
          <w:sz w:val="24"/>
          <w:szCs w:val="24"/>
        </w:rPr>
        <w:lastRenderedPageBreak/>
        <w:t xml:space="preserve">harassment, </w:t>
      </w:r>
      <w:r w:rsidR="000F793C" w:rsidRPr="005A30D5">
        <w:rPr>
          <w:rFonts w:cs="Arial"/>
          <w:sz w:val="24"/>
          <w:szCs w:val="24"/>
        </w:rPr>
        <w:t>victimisation,</w:t>
      </w:r>
      <w:r w:rsidR="002D1658" w:rsidRPr="005A30D5">
        <w:rPr>
          <w:rFonts w:cs="Arial"/>
          <w:sz w:val="24"/>
          <w:szCs w:val="24"/>
        </w:rPr>
        <w:t xml:space="preserve"> and unlawful discrimination, promoting dignity and respect for all, and where individual differences and the contributions of all staff are recognised and valued. This commitment includes training managers and all other employees about their rights and responsibilities under the equality, </w:t>
      </w:r>
      <w:r w:rsidR="00A73F6D" w:rsidRPr="005A30D5">
        <w:rPr>
          <w:rFonts w:cs="Arial"/>
          <w:sz w:val="24"/>
          <w:szCs w:val="24"/>
        </w:rPr>
        <w:t>diversity,</w:t>
      </w:r>
      <w:r w:rsidR="002D1658" w:rsidRPr="005A30D5">
        <w:rPr>
          <w:rFonts w:cs="Arial"/>
          <w:sz w:val="24"/>
          <w:szCs w:val="24"/>
        </w:rPr>
        <w:t xml:space="preserve"> and inclusion </w:t>
      </w:r>
      <w:r w:rsidR="002E6C47">
        <w:rPr>
          <w:rFonts w:cs="Arial"/>
          <w:sz w:val="24"/>
          <w:szCs w:val="24"/>
        </w:rPr>
        <w:t xml:space="preserve">Policy </w:t>
      </w:r>
      <w:r w:rsidR="002D1658" w:rsidRPr="005A30D5">
        <w:rPr>
          <w:rFonts w:cs="Arial"/>
          <w:sz w:val="24"/>
          <w:szCs w:val="24"/>
        </w:rPr>
        <w:t xml:space="preserve">.All staff should understand </w:t>
      </w:r>
      <w:r w:rsidR="00CA07AF" w:rsidRPr="005A30D5">
        <w:rPr>
          <w:rFonts w:cs="Arial"/>
          <w:sz w:val="24"/>
          <w:szCs w:val="24"/>
        </w:rPr>
        <w:t xml:space="preserve">that </w:t>
      </w:r>
      <w:r w:rsidR="002D1658" w:rsidRPr="005A30D5">
        <w:rPr>
          <w:rFonts w:cs="Arial"/>
          <w:sz w:val="24"/>
          <w:szCs w:val="24"/>
        </w:rPr>
        <w:t>they, as well as their employer, can be held liable for acts of bullying, harassment, victimisation and unlawful discrimination, in the course of their employment, against fellow employees, customers, suppliers and t</w:t>
      </w:r>
      <w:r w:rsidRPr="005A30D5">
        <w:rPr>
          <w:rFonts w:cs="Arial"/>
          <w:sz w:val="24"/>
          <w:szCs w:val="24"/>
        </w:rPr>
        <w:t>he public</w:t>
      </w:r>
      <w:r w:rsidR="00CE66FE">
        <w:rPr>
          <w:rFonts w:cs="Arial"/>
          <w:sz w:val="24"/>
          <w:szCs w:val="24"/>
        </w:rPr>
        <w:t>:</w:t>
      </w:r>
    </w:p>
    <w:p w14:paraId="4DE7FECF" w14:textId="77777777" w:rsidR="007040E8" w:rsidRDefault="007040E8" w:rsidP="00B16C8D">
      <w:pPr>
        <w:rPr>
          <w:rFonts w:cs="Arial"/>
          <w:sz w:val="24"/>
          <w:szCs w:val="24"/>
        </w:rPr>
      </w:pPr>
    </w:p>
    <w:p w14:paraId="0C69188D" w14:textId="37581133" w:rsidR="008450AD" w:rsidRPr="00E30051" w:rsidRDefault="00FD72CA" w:rsidP="00E30051">
      <w:pPr>
        <w:pStyle w:val="ListParagraph"/>
        <w:numPr>
          <w:ilvl w:val="0"/>
          <w:numId w:val="31"/>
        </w:numPr>
        <w:rPr>
          <w:rFonts w:cs="Arial"/>
          <w:sz w:val="24"/>
          <w:szCs w:val="24"/>
        </w:rPr>
      </w:pPr>
      <w:r w:rsidRPr="00E30051">
        <w:rPr>
          <w:rFonts w:cs="Arial"/>
          <w:sz w:val="24"/>
          <w:szCs w:val="24"/>
        </w:rPr>
        <w:t>Tak</w:t>
      </w:r>
      <w:r w:rsidR="00CA07AF" w:rsidRPr="00E30051">
        <w:rPr>
          <w:rFonts w:cs="Arial"/>
          <w:sz w:val="24"/>
          <w:szCs w:val="24"/>
        </w:rPr>
        <w:t>e</w:t>
      </w:r>
      <w:r w:rsidRPr="00E30051">
        <w:rPr>
          <w:rFonts w:cs="Arial"/>
          <w:sz w:val="24"/>
          <w:szCs w:val="24"/>
        </w:rPr>
        <w:t xml:space="preserve"> complaints of bullying, harassment, </w:t>
      </w:r>
      <w:r w:rsidR="00B650E9" w:rsidRPr="00E30051">
        <w:rPr>
          <w:rFonts w:cs="Arial"/>
          <w:sz w:val="24"/>
          <w:szCs w:val="24"/>
        </w:rPr>
        <w:t>victimisation,</w:t>
      </w:r>
      <w:r w:rsidRPr="00E30051">
        <w:rPr>
          <w:rFonts w:cs="Arial"/>
          <w:sz w:val="24"/>
          <w:szCs w:val="24"/>
        </w:rPr>
        <w:t xml:space="preserve"> and unlawful discrimination </w:t>
      </w:r>
      <w:r w:rsidR="00CA07AF" w:rsidRPr="00E30051">
        <w:rPr>
          <w:rFonts w:cs="Arial"/>
          <w:sz w:val="24"/>
          <w:szCs w:val="24"/>
        </w:rPr>
        <w:t xml:space="preserve">seriously </w:t>
      </w:r>
      <w:r w:rsidRPr="00E30051">
        <w:rPr>
          <w:rFonts w:cs="Arial"/>
          <w:sz w:val="24"/>
          <w:szCs w:val="24"/>
        </w:rPr>
        <w:t xml:space="preserve">by fellow employees, customers, suppliers, visitors, the public and any others </w:t>
      </w:r>
      <w:r w:rsidR="00B650E9" w:rsidRPr="00E30051">
        <w:rPr>
          <w:rFonts w:cs="Arial"/>
          <w:sz w:val="24"/>
          <w:szCs w:val="24"/>
        </w:rPr>
        <w:t>during</w:t>
      </w:r>
      <w:r w:rsidRPr="00E30051">
        <w:rPr>
          <w:rFonts w:cs="Arial"/>
          <w:sz w:val="24"/>
          <w:szCs w:val="24"/>
        </w:rPr>
        <w:t xml:space="preserve"> the organisation’s work activities.</w:t>
      </w:r>
    </w:p>
    <w:p w14:paraId="392BD1D4" w14:textId="77777777" w:rsidR="008450AD" w:rsidRPr="005A30D5" w:rsidRDefault="008450AD" w:rsidP="00B16C8D">
      <w:pPr>
        <w:rPr>
          <w:rFonts w:cs="Arial"/>
          <w:sz w:val="24"/>
          <w:szCs w:val="24"/>
        </w:rPr>
      </w:pPr>
    </w:p>
    <w:p w14:paraId="6657D8FA" w14:textId="4898B33C" w:rsidR="004F2E38" w:rsidRPr="009C1F7D" w:rsidRDefault="00FD72CA" w:rsidP="009C1F7D">
      <w:pPr>
        <w:pStyle w:val="ListParagraph"/>
        <w:numPr>
          <w:ilvl w:val="0"/>
          <w:numId w:val="31"/>
        </w:numPr>
        <w:rPr>
          <w:rFonts w:cs="Arial"/>
          <w:sz w:val="24"/>
          <w:szCs w:val="24"/>
        </w:rPr>
      </w:pPr>
      <w:r w:rsidRPr="009C1F7D">
        <w:rPr>
          <w:rFonts w:cs="Arial"/>
          <w:sz w:val="24"/>
          <w:szCs w:val="24"/>
        </w:rPr>
        <w:t xml:space="preserve">Make opportunities for training, </w:t>
      </w:r>
      <w:r w:rsidR="00B650E9" w:rsidRPr="00B650E9">
        <w:rPr>
          <w:rFonts w:cs="Arial"/>
          <w:sz w:val="24"/>
          <w:szCs w:val="24"/>
        </w:rPr>
        <w:t>development,</w:t>
      </w:r>
      <w:r w:rsidRPr="009C1F7D">
        <w:rPr>
          <w:rFonts w:cs="Arial"/>
          <w:sz w:val="24"/>
          <w:szCs w:val="24"/>
        </w:rPr>
        <w:t xml:space="preserve"> and progress available to all staff</w:t>
      </w:r>
      <w:r w:rsidR="00084067" w:rsidRPr="009C1F7D">
        <w:rPr>
          <w:rFonts w:cs="Arial"/>
          <w:sz w:val="24"/>
          <w:szCs w:val="24"/>
        </w:rPr>
        <w:t>.</w:t>
      </w:r>
      <w:r w:rsidRPr="009C1F7D">
        <w:rPr>
          <w:rFonts w:cs="Arial"/>
          <w:sz w:val="24"/>
          <w:szCs w:val="24"/>
        </w:rPr>
        <w:br/>
      </w:r>
    </w:p>
    <w:p w14:paraId="1A87762A" w14:textId="77777777" w:rsidR="004F2E38" w:rsidRPr="009C1F7D" w:rsidRDefault="00FD72CA" w:rsidP="009C1F7D">
      <w:pPr>
        <w:pStyle w:val="ListParagraph"/>
        <w:numPr>
          <w:ilvl w:val="0"/>
          <w:numId w:val="31"/>
        </w:numPr>
        <w:rPr>
          <w:rFonts w:cs="Arial"/>
          <w:sz w:val="24"/>
          <w:szCs w:val="24"/>
        </w:rPr>
      </w:pPr>
      <w:r w:rsidRPr="009C1F7D">
        <w:rPr>
          <w:rFonts w:cs="Arial"/>
          <w:sz w:val="24"/>
          <w:szCs w:val="24"/>
        </w:rPr>
        <w:t>Make decisions concerning staff being based on merit (</w:t>
      </w:r>
      <w:r w:rsidR="008450AD" w:rsidRPr="009C1F7D">
        <w:rPr>
          <w:rFonts w:cs="Arial"/>
          <w:sz w:val="24"/>
          <w:szCs w:val="24"/>
        </w:rPr>
        <w:t xml:space="preserve">apart from in any necessary and </w:t>
      </w:r>
      <w:r w:rsidRPr="009C1F7D">
        <w:rPr>
          <w:rFonts w:cs="Arial"/>
          <w:sz w:val="24"/>
          <w:szCs w:val="24"/>
        </w:rPr>
        <w:t>limited exemptions and exceptions allowed under the Equality Act).</w:t>
      </w:r>
    </w:p>
    <w:p w14:paraId="59CCFBE7" w14:textId="77777777" w:rsidR="004F2E38" w:rsidRPr="005A30D5" w:rsidRDefault="004F2E38" w:rsidP="00B16C8D">
      <w:pPr>
        <w:rPr>
          <w:rFonts w:cs="Arial"/>
          <w:sz w:val="24"/>
          <w:szCs w:val="24"/>
        </w:rPr>
      </w:pPr>
    </w:p>
    <w:p w14:paraId="77B6C8B0" w14:textId="07D0E9BB" w:rsidR="004F2E38" w:rsidRPr="009C1F7D" w:rsidRDefault="00FD72CA" w:rsidP="009C1F7D">
      <w:pPr>
        <w:pStyle w:val="ListParagraph"/>
        <w:numPr>
          <w:ilvl w:val="0"/>
          <w:numId w:val="31"/>
        </w:numPr>
        <w:rPr>
          <w:rFonts w:cs="Arial"/>
          <w:sz w:val="24"/>
          <w:szCs w:val="24"/>
        </w:rPr>
      </w:pPr>
      <w:r w:rsidRPr="009C1F7D">
        <w:rPr>
          <w:rFonts w:cs="Arial"/>
          <w:sz w:val="24"/>
          <w:szCs w:val="24"/>
        </w:rPr>
        <w:t xml:space="preserve">Review employment practices and procedures when necessary to ensure fairness, </w:t>
      </w:r>
      <w:r w:rsidR="00B650E9" w:rsidRPr="00B650E9">
        <w:rPr>
          <w:rFonts w:cs="Arial"/>
          <w:sz w:val="24"/>
          <w:szCs w:val="24"/>
        </w:rPr>
        <w:t>and</w:t>
      </w:r>
      <w:r w:rsidRPr="009C1F7D">
        <w:rPr>
          <w:rFonts w:cs="Arial"/>
          <w:sz w:val="24"/>
          <w:szCs w:val="24"/>
        </w:rPr>
        <w:t xml:space="preserve"> update them and the </w:t>
      </w:r>
      <w:r w:rsidR="00B650E9" w:rsidRPr="00B650E9">
        <w:rPr>
          <w:rFonts w:cs="Arial"/>
          <w:sz w:val="24"/>
          <w:szCs w:val="24"/>
        </w:rPr>
        <w:t>Policy to</w:t>
      </w:r>
      <w:r w:rsidRPr="009C1F7D">
        <w:rPr>
          <w:rFonts w:cs="Arial"/>
          <w:sz w:val="24"/>
          <w:szCs w:val="24"/>
        </w:rPr>
        <w:t xml:space="preserve"> take</w:t>
      </w:r>
      <w:r w:rsidR="008450AD" w:rsidRPr="009C1F7D">
        <w:rPr>
          <w:rFonts w:cs="Arial"/>
          <w:sz w:val="24"/>
          <w:szCs w:val="24"/>
        </w:rPr>
        <w:t xml:space="preserve"> account of changes in the law.</w:t>
      </w:r>
    </w:p>
    <w:p w14:paraId="3A3DF269" w14:textId="77777777" w:rsidR="004F2E38" w:rsidRPr="005A30D5" w:rsidRDefault="004F2E38" w:rsidP="00B16C8D">
      <w:pPr>
        <w:rPr>
          <w:rFonts w:cs="Arial"/>
          <w:sz w:val="24"/>
          <w:szCs w:val="24"/>
        </w:rPr>
      </w:pPr>
    </w:p>
    <w:p w14:paraId="09A32BD2" w14:textId="27975E89" w:rsidR="00420346" w:rsidRPr="009C1F7D" w:rsidRDefault="00FD72CA" w:rsidP="009C1F7D">
      <w:pPr>
        <w:pStyle w:val="ListParagraph"/>
        <w:numPr>
          <w:ilvl w:val="0"/>
          <w:numId w:val="31"/>
        </w:numPr>
        <w:rPr>
          <w:rFonts w:cs="Arial"/>
          <w:sz w:val="24"/>
          <w:szCs w:val="24"/>
        </w:rPr>
      </w:pPr>
      <w:r w:rsidRPr="009C1F7D">
        <w:rPr>
          <w:rFonts w:cs="Arial"/>
          <w:sz w:val="24"/>
          <w:szCs w:val="24"/>
        </w:rPr>
        <w:t xml:space="preserve">Monitor the make-up of the workforce regarding information such as age, sex, ethnic background, sexual orientation, religion or belief, and disability in encouraging equality, </w:t>
      </w:r>
      <w:r w:rsidR="00B650E9" w:rsidRPr="00B650E9">
        <w:rPr>
          <w:rFonts w:cs="Arial"/>
          <w:sz w:val="24"/>
          <w:szCs w:val="24"/>
        </w:rPr>
        <w:t>diversity,</w:t>
      </w:r>
      <w:r w:rsidRPr="009C1F7D">
        <w:rPr>
          <w:rFonts w:cs="Arial"/>
          <w:sz w:val="24"/>
          <w:szCs w:val="24"/>
        </w:rPr>
        <w:t xml:space="preserve"> and inclusion, and in meeting the aims and commitments set out in the </w:t>
      </w:r>
      <w:r w:rsidR="00312BE3" w:rsidRPr="009C1F7D">
        <w:rPr>
          <w:rFonts w:cs="Arial"/>
          <w:sz w:val="24"/>
          <w:szCs w:val="24"/>
        </w:rPr>
        <w:t>E, D</w:t>
      </w:r>
      <w:r w:rsidR="002334A2" w:rsidRPr="009C1F7D">
        <w:rPr>
          <w:rFonts w:cs="Arial"/>
          <w:sz w:val="24"/>
          <w:szCs w:val="24"/>
        </w:rPr>
        <w:t xml:space="preserve"> &amp;I </w:t>
      </w:r>
      <w:r w:rsidR="00B650E9" w:rsidRPr="00B650E9">
        <w:rPr>
          <w:rFonts w:cs="Arial"/>
          <w:sz w:val="24"/>
          <w:szCs w:val="24"/>
        </w:rPr>
        <w:t>Policy.</w:t>
      </w:r>
      <w:r w:rsidR="00312BE3" w:rsidRPr="009C1F7D">
        <w:rPr>
          <w:rFonts w:cs="Arial"/>
          <w:sz w:val="24"/>
          <w:szCs w:val="24"/>
        </w:rPr>
        <w:t xml:space="preserve"> </w:t>
      </w:r>
    </w:p>
    <w:p w14:paraId="6FB82A66" w14:textId="77777777" w:rsidR="00000AEC" w:rsidRPr="005A30D5" w:rsidRDefault="00000AEC" w:rsidP="00B16C8D">
      <w:pPr>
        <w:rPr>
          <w:rFonts w:cs="Arial"/>
          <w:sz w:val="24"/>
          <w:szCs w:val="24"/>
        </w:rPr>
      </w:pPr>
    </w:p>
    <w:p w14:paraId="2E6E2256" w14:textId="77777777" w:rsidR="00000AEC" w:rsidRPr="005A30D5" w:rsidRDefault="00000AEC" w:rsidP="00B16C8D">
      <w:pPr>
        <w:rPr>
          <w:rFonts w:cs="Arial"/>
          <w:sz w:val="24"/>
          <w:szCs w:val="24"/>
        </w:rPr>
      </w:pPr>
    </w:p>
    <w:p w14:paraId="334A90F4" w14:textId="38CAF6FA" w:rsidR="00420346" w:rsidRPr="00AD5527" w:rsidRDefault="00FD72CA" w:rsidP="00AD5527">
      <w:pPr>
        <w:pStyle w:val="ListParagraph"/>
        <w:numPr>
          <w:ilvl w:val="0"/>
          <w:numId w:val="27"/>
        </w:numPr>
        <w:rPr>
          <w:rFonts w:cs="Arial"/>
          <w:b/>
          <w:color w:val="000000"/>
          <w:sz w:val="24"/>
          <w:szCs w:val="24"/>
          <w:lang w:eastAsia="en-GB"/>
        </w:rPr>
      </w:pPr>
      <w:r w:rsidRPr="00AD5527">
        <w:rPr>
          <w:rFonts w:cs="Arial"/>
          <w:b/>
          <w:color w:val="000000"/>
          <w:sz w:val="24"/>
          <w:szCs w:val="24"/>
          <w:lang w:eastAsia="en-GB"/>
        </w:rPr>
        <w:t>O</w:t>
      </w:r>
      <w:r w:rsidR="00000AEC" w:rsidRPr="00AD5527">
        <w:rPr>
          <w:rFonts w:cs="Arial"/>
          <w:b/>
          <w:color w:val="000000"/>
          <w:sz w:val="24"/>
          <w:szCs w:val="24"/>
          <w:lang w:eastAsia="en-GB"/>
        </w:rPr>
        <w:t>UR ROLE</w:t>
      </w:r>
      <w:r w:rsidRPr="00AD5527">
        <w:rPr>
          <w:rFonts w:cs="Arial"/>
          <w:b/>
          <w:color w:val="000000"/>
          <w:sz w:val="24"/>
          <w:szCs w:val="24"/>
          <w:lang w:eastAsia="en-GB"/>
        </w:rPr>
        <w:t xml:space="preserve"> AS LEADERS</w:t>
      </w:r>
    </w:p>
    <w:p w14:paraId="4EA7B562" w14:textId="77777777" w:rsidR="00420346" w:rsidRPr="005A30D5" w:rsidRDefault="00420346" w:rsidP="00B16C8D">
      <w:pPr>
        <w:rPr>
          <w:rFonts w:cs="Arial"/>
          <w:color w:val="000000"/>
          <w:sz w:val="24"/>
          <w:szCs w:val="24"/>
          <w:lang w:eastAsia="en-GB"/>
        </w:rPr>
      </w:pPr>
    </w:p>
    <w:p w14:paraId="12E65B27" w14:textId="0EE2F011" w:rsidR="00420346" w:rsidRPr="005A30D5" w:rsidRDefault="00FD72CA" w:rsidP="00B16C8D">
      <w:pPr>
        <w:rPr>
          <w:rFonts w:cs="Arial"/>
          <w:sz w:val="24"/>
          <w:szCs w:val="24"/>
          <w:lang w:eastAsia="en-GB"/>
        </w:rPr>
      </w:pPr>
      <w:r>
        <w:rPr>
          <w:rFonts w:cs="Arial"/>
          <w:sz w:val="24"/>
          <w:szCs w:val="24"/>
          <w:lang w:eastAsia="en-GB"/>
        </w:rPr>
        <w:t xml:space="preserve">8.1 </w:t>
      </w:r>
      <w:r w:rsidRPr="005A30D5">
        <w:rPr>
          <w:rFonts w:cs="Arial"/>
          <w:sz w:val="24"/>
          <w:szCs w:val="24"/>
          <w:lang w:eastAsia="en-GB"/>
        </w:rPr>
        <w:t xml:space="preserve">This </w:t>
      </w:r>
      <w:r w:rsidR="00B650E9">
        <w:rPr>
          <w:rFonts w:cs="Arial"/>
          <w:sz w:val="24"/>
          <w:szCs w:val="24"/>
          <w:lang w:eastAsia="en-GB"/>
        </w:rPr>
        <w:t xml:space="preserve">Policy </w:t>
      </w:r>
      <w:r w:rsidR="00B650E9" w:rsidRPr="005A30D5">
        <w:rPr>
          <w:rFonts w:cs="Arial"/>
          <w:sz w:val="24"/>
          <w:szCs w:val="24"/>
          <w:lang w:eastAsia="en-GB"/>
        </w:rPr>
        <w:t>assists</w:t>
      </w:r>
      <w:r w:rsidRPr="005A30D5">
        <w:rPr>
          <w:rFonts w:cs="Arial"/>
          <w:sz w:val="24"/>
          <w:szCs w:val="24"/>
          <w:lang w:eastAsia="en-GB"/>
        </w:rPr>
        <w:t xml:space="preserve"> the Corporate Leadership Team</w:t>
      </w:r>
      <w:r w:rsidR="00CB1FD3">
        <w:rPr>
          <w:rFonts w:cs="Arial"/>
          <w:sz w:val="24"/>
          <w:szCs w:val="24"/>
          <w:lang w:eastAsia="en-GB"/>
        </w:rPr>
        <w:t xml:space="preserve"> (CLT)</w:t>
      </w:r>
      <w:r w:rsidRPr="005A30D5">
        <w:rPr>
          <w:rFonts w:cs="Arial"/>
          <w:sz w:val="24"/>
          <w:szCs w:val="24"/>
          <w:lang w:eastAsia="en-GB"/>
        </w:rPr>
        <w:t xml:space="preserve">, Team Managers and Team Leaders, to fully meet the aims set out in the </w:t>
      </w:r>
      <w:r w:rsidR="004F2E38" w:rsidRPr="005A30D5">
        <w:rPr>
          <w:rFonts w:cs="Arial"/>
          <w:sz w:val="24"/>
          <w:szCs w:val="24"/>
          <w:lang w:eastAsia="en-GB"/>
        </w:rPr>
        <w:t>Equality Statement</w:t>
      </w:r>
      <w:r w:rsidRPr="005A30D5">
        <w:rPr>
          <w:rFonts w:cs="Arial"/>
          <w:sz w:val="24"/>
          <w:szCs w:val="24"/>
          <w:lang w:eastAsia="en-GB"/>
        </w:rPr>
        <w:t xml:space="preserve"> and to fully realise the equality objectives of the </w:t>
      </w:r>
      <w:r w:rsidR="008C4C2C">
        <w:rPr>
          <w:rFonts w:cs="Arial"/>
          <w:sz w:val="24"/>
          <w:szCs w:val="24"/>
          <w:lang w:eastAsia="en-GB"/>
        </w:rPr>
        <w:t>C</w:t>
      </w:r>
      <w:r w:rsidRPr="005A30D5">
        <w:rPr>
          <w:rFonts w:cs="Arial"/>
          <w:sz w:val="24"/>
          <w:szCs w:val="24"/>
          <w:lang w:eastAsia="en-GB"/>
        </w:rPr>
        <w:t>ouncil</w:t>
      </w:r>
      <w:r w:rsidR="00B650E9" w:rsidRPr="005A30D5">
        <w:rPr>
          <w:rFonts w:cs="Arial"/>
          <w:sz w:val="24"/>
          <w:szCs w:val="24"/>
          <w:lang w:eastAsia="en-GB"/>
        </w:rPr>
        <w:t xml:space="preserve">. </w:t>
      </w:r>
      <w:r w:rsidRPr="005A30D5">
        <w:rPr>
          <w:rFonts w:cs="Arial"/>
          <w:sz w:val="24"/>
          <w:szCs w:val="24"/>
          <w:lang w:eastAsia="en-GB"/>
        </w:rPr>
        <w:t xml:space="preserve">All supporting documents, codes of practice, legislative information, monitoring and training will be aimed at helping all employees, to implement the </w:t>
      </w:r>
      <w:r w:rsidR="002E6C47">
        <w:rPr>
          <w:rFonts w:cs="Arial"/>
          <w:sz w:val="24"/>
          <w:szCs w:val="24"/>
          <w:lang w:eastAsia="en-GB"/>
        </w:rPr>
        <w:t xml:space="preserve">Policy </w:t>
      </w:r>
      <w:r w:rsidRPr="005A30D5">
        <w:rPr>
          <w:rFonts w:cs="Arial"/>
          <w:sz w:val="24"/>
          <w:szCs w:val="24"/>
          <w:lang w:eastAsia="en-GB"/>
        </w:rPr>
        <w:t xml:space="preserve"> effectively, in terms of service delivery and employment practice. These responsibilities </w:t>
      </w:r>
      <w:r w:rsidR="00B650E9" w:rsidRPr="005A30D5">
        <w:rPr>
          <w:rFonts w:cs="Arial"/>
          <w:sz w:val="24"/>
          <w:szCs w:val="24"/>
          <w:lang w:eastAsia="en-GB"/>
        </w:rPr>
        <w:t>are: -</w:t>
      </w:r>
      <w:r w:rsidRPr="005A30D5">
        <w:rPr>
          <w:rFonts w:cs="Arial"/>
          <w:sz w:val="24"/>
          <w:szCs w:val="24"/>
          <w:lang w:eastAsia="en-GB"/>
        </w:rPr>
        <w:t xml:space="preserve"> </w:t>
      </w:r>
    </w:p>
    <w:p w14:paraId="2A43A5E2" w14:textId="77777777" w:rsidR="00420346" w:rsidRPr="005A30D5" w:rsidRDefault="00420346" w:rsidP="00B16C8D">
      <w:pPr>
        <w:rPr>
          <w:rFonts w:cs="Arial"/>
          <w:color w:val="000000"/>
          <w:sz w:val="24"/>
          <w:szCs w:val="24"/>
          <w:lang w:eastAsia="en-GB"/>
        </w:rPr>
      </w:pPr>
    </w:p>
    <w:p w14:paraId="003FAA38" w14:textId="135B3CEC" w:rsidR="00420346" w:rsidRPr="00B67D86" w:rsidRDefault="00FD72CA" w:rsidP="00B67D86">
      <w:pPr>
        <w:pStyle w:val="ListParagraph"/>
        <w:numPr>
          <w:ilvl w:val="0"/>
          <w:numId w:val="22"/>
        </w:numPr>
        <w:rPr>
          <w:rFonts w:cs="Arial"/>
          <w:color w:val="000000"/>
          <w:sz w:val="24"/>
          <w:szCs w:val="24"/>
          <w:lang w:eastAsia="en-GB"/>
        </w:rPr>
      </w:pPr>
      <w:r w:rsidRPr="00B67D86">
        <w:rPr>
          <w:rFonts w:cs="Arial"/>
          <w:color w:val="000000"/>
          <w:sz w:val="24"/>
          <w:szCs w:val="24"/>
          <w:lang w:eastAsia="en-GB"/>
        </w:rPr>
        <w:t xml:space="preserve">To provide leadership through CLT who will work with the political leadership in creating an equality and diversity culture within the </w:t>
      </w:r>
      <w:r w:rsidR="008C4C2C">
        <w:rPr>
          <w:rFonts w:cs="Arial"/>
          <w:color w:val="000000"/>
          <w:sz w:val="24"/>
          <w:szCs w:val="24"/>
          <w:lang w:eastAsia="en-GB"/>
        </w:rPr>
        <w:t>C</w:t>
      </w:r>
      <w:r w:rsidRPr="00B67D86">
        <w:rPr>
          <w:rFonts w:cs="Arial"/>
          <w:color w:val="000000"/>
          <w:sz w:val="24"/>
          <w:szCs w:val="24"/>
          <w:lang w:eastAsia="en-GB"/>
        </w:rPr>
        <w:t xml:space="preserve">ouncil. </w:t>
      </w:r>
    </w:p>
    <w:p w14:paraId="2571D507" w14:textId="77777777" w:rsidR="00420346" w:rsidRPr="00B67D86" w:rsidRDefault="00FD72CA" w:rsidP="00B67D86">
      <w:pPr>
        <w:pStyle w:val="ListParagraph"/>
        <w:numPr>
          <w:ilvl w:val="0"/>
          <w:numId w:val="22"/>
        </w:numPr>
        <w:rPr>
          <w:rFonts w:cs="Arial"/>
          <w:color w:val="000000"/>
          <w:sz w:val="24"/>
          <w:szCs w:val="24"/>
          <w:lang w:eastAsia="en-GB"/>
        </w:rPr>
      </w:pPr>
      <w:r w:rsidRPr="00B67D86">
        <w:rPr>
          <w:rFonts w:cs="Arial"/>
          <w:color w:val="000000"/>
          <w:sz w:val="24"/>
          <w:szCs w:val="24"/>
          <w:lang w:eastAsia="en-GB"/>
        </w:rPr>
        <w:t xml:space="preserve">For all employees to embrace the principles of equality of opportunity and apply these to their everyday activities. </w:t>
      </w:r>
    </w:p>
    <w:p w14:paraId="1B06273E" w14:textId="5B98E3DC" w:rsidR="00420346" w:rsidRPr="00B67D86" w:rsidRDefault="00FD72CA" w:rsidP="00B67D86">
      <w:pPr>
        <w:pStyle w:val="ListParagraph"/>
        <w:numPr>
          <w:ilvl w:val="0"/>
          <w:numId w:val="22"/>
        </w:numPr>
        <w:rPr>
          <w:rFonts w:cs="Arial"/>
          <w:color w:val="000000"/>
          <w:sz w:val="24"/>
          <w:szCs w:val="24"/>
          <w:lang w:eastAsia="en-GB"/>
        </w:rPr>
      </w:pPr>
      <w:r w:rsidRPr="00B67D86">
        <w:rPr>
          <w:rFonts w:cs="Arial"/>
          <w:color w:val="000000"/>
          <w:sz w:val="24"/>
          <w:szCs w:val="24"/>
          <w:lang w:eastAsia="en-GB"/>
        </w:rPr>
        <w:t>Not to harass, abuse or bully any other employee or customer, on the grounds of a protected characteristics.</w:t>
      </w:r>
    </w:p>
    <w:p w14:paraId="136A6769" w14:textId="77777777" w:rsidR="004F2E38" w:rsidRPr="005A30D5" w:rsidRDefault="004F2E38" w:rsidP="00B16C8D">
      <w:pPr>
        <w:rPr>
          <w:rFonts w:cs="Arial"/>
          <w:color w:val="000000"/>
          <w:sz w:val="24"/>
          <w:szCs w:val="24"/>
          <w:lang w:eastAsia="en-GB"/>
        </w:rPr>
      </w:pPr>
    </w:p>
    <w:p w14:paraId="6007B861" w14:textId="7C854110" w:rsidR="00E55647" w:rsidRPr="00B67D86" w:rsidRDefault="00FD72CA" w:rsidP="00B67D86">
      <w:pPr>
        <w:pStyle w:val="ListParagraph"/>
        <w:numPr>
          <w:ilvl w:val="0"/>
          <w:numId w:val="22"/>
        </w:numPr>
        <w:rPr>
          <w:rFonts w:cs="Arial"/>
          <w:color w:val="000000"/>
          <w:sz w:val="24"/>
          <w:szCs w:val="24"/>
          <w:lang w:eastAsia="en-GB"/>
        </w:rPr>
      </w:pPr>
      <w:r w:rsidRPr="00B67D86">
        <w:rPr>
          <w:rFonts w:cs="Arial"/>
          <w:color w:val="000000"/>
          <w:sz w:val="24"/>
          <w:szCs w:val="24"/>
          <w:lang w:eastAsia="en-GB"/>
        </w:rPr>
        <w:t>For</w:t>
      </w:r>
      <w:r w:rsidR="004F2E38" w:rsidRPr="00B67D86">
        <w:rPr>
          <w:rFonts w:cs="Arial"/>
          <w:color w:val="000000"/>
          <w:sz w:val="24"/>
          <w:szCs w:val="24"/>
          <w:lang w:eastAsia="en-GB"/>
        </w:rPr>
        <w:t xml:space="preserve"> the Equality, </w:t>
      </w:r>
      <w:r w:rsidR="00B650E9" w:rsidRPr="00B67D86">
        <w:rPr>
          <w:rFonts w:cs="Arial"/>
          <w:color w:val="000000"/>
          <w:sz w:val="24"/>
          <w:szCs w:val="24"/>
          <w:lang w:eastAsia="en-GB"/>
        </w:rPr>
        <w:t>Diversity,</w:t>
      </w:r>
      <w:r w:rsidR="004F2E38" w:rsidRPr="00B67D86">
        <w:rPr>
          <w:rFonts w:cs="Arial"/>
          <w:color w:val="000000"/>
          <w:sz w:val="24"/>
          <w:szCs w:val="24"/>
          <w:lang w:eastAsia="en-GB"/>
        </w:rPr>
        <w:t xml:space="preserve"> and Inclusion Officer</w:t>
      </w:r>
      <w:r w:rsidRPr="00B67D86">
        <w:rPr>
          <w:rFonts w:cs="Arial"/>
          <w:color w:val="000000"/>
          <w:sz w:val="24"/>
          <w:szCs w:val="24"/>
          <w:lang w:eastAsia="en-GB"/>
        </w:rPr>
        <w:t xml:space="preserve"> to provide guidance to staff on equality and diversity </w:t>
      </w:r>
      <w:r w:rsidR="00B650E9" w:rsidRPr="00B67D86">
        <w:rPr>
          <w:rFonts w:cs="Arial"/>
          <w:color w:val="000000"/>
          <w:sz w:val="24"/>
          <w:szCs w:val="24"/>
          <w:lang w:eastAsia="en-GB"/>
        </w:rPr>
        <w:t>law and</w:t>
      </w:r>
      <w:r w:rsidRPr="00B67D86">
        <w:rPr>
          <w:rFonts w:cs="Arial"/>
          <w:color w:val="000000"/>
          <w:sz w:val="24"/>
          <w:szCs w:val="24"/>
          <w:lang w:eastAsia="en-GB"/>
        </w:rPr>
        <w:t xml:space="preserve"> be pro-active in promoting equality and diversity.</w:t>
      </w:r>
    </w:p>
    <w:p w14:paraId="746C62C6" w14:textId="77777777" w:rsidR="004F2E38" w:rsidRPr="005A30D5" w:rsidRDefault="004F2E38" w:rsidP="00B16C8D">
      <w:pPr>
        <w:rPr>
          <w:rFonts w:cs="Arial"/>
          <w:sz w:val="24"/>
          <w:szCs w:val="24"/>
        </w:rPr>
      </w:pPr>
    </w:p>
    <w:p w14:paraId="76F54669" w14:textId="77777777" w:rsidR="004F2E38" w:rsidRPr="005A30D5" w:rsidRDefault="004F2E38" w:rsidP="00B16C8D">
      <w:pPr>
        <w:rPr>
          <w:rFonts w:cs="Arial"/>
          <w:b/>
          <w:sz w:val="24"/>
          <w:szCs w:val="24"/>
        </w:rPr>
      </w:pPr>
    </w:p>
    <w:p w14:paraId="5A731B7E" w14:textId="41F0077A" w:rsidR="00E55647" w:rsidRPr="00AD5527" w:rsidRDefault="00FD72CA" w:rsidP="00AD5527">
      <w:pPr>
        <w:pStyle w:val="ListParagraph"/>
        <w:numPr>
          <w:ilvl w:val="0"/>
          <w:numId w:val="27"/>
        </w:numPr>
        <w:rPr>
          <w:rFonts w:cs="Arial"/>
          <w:b/>
          <w:sz w:val="24"/>
          <w:szCs w:val="24"/>
        </w:rPr>
      </w:pPr>
      <w:r w:rsidRPr="00AD5527">
        <w:rPr>
          <w:rFonts w:cs="Arial"/>
          <w:b/>
          <w:sz w:val="24"/>
          <w:szCs w:val="24"/>
        </w:rPr>
        <w:t xml:space="preserve">PARTNERSHIP WORKING </w:t>
      </w:r>
    </w:p>
    <w:p w14:paraId="5C8469EE" w14:textId="77777777" w:rsidR="00E55647" w:rsidRPr="005A30D5" w:rsidRDefault="00E55647" w:rsidP="00B16C8D">
      <w:pPr>
        <w:rPr>
          <w:rFonts w:cs="Arial"/>
          <w:sz w:val="24"/>
          <w:szCs w:val="24"/>
        </w:rPr>
      </w:pPr>
    </w:p>
    <w:p w14:paraId="44A7AB74" w14:textId="1984D771" w:rsidR="002D06C1" w:rsidRPr="005A30D5" w:rsidRDefault="00FD72CA" w:rsidP="00B16C8D">
      <w:pPr>
        <w:rPr>
          <w:rFonts w:cs="Arial"/>
          <w:sz w:val="24"/>
          <w:szCs w:val="24"/>
        </w:rPr>
      </w:pPr>
      <w:r>
        <w:rPr>
          <w:rFonts w:cs="Arial"/>
          <w:sz w:val="24"/>
          <w:szCs w:val="24"/>
        </w:rPr>
        <w:t xml:space="preserve">9.1 </w:t>
      </w:r>
      <w:r w:rsidR="008C4C2C">
        <w:rPr>
          <w:rFonts w:cs="Arial"/>
          <w:sz w:val="24"/>
          <w:szCs w:val="24"/>
        </w:rPr>
        <w:t>The</w:t>
      </w:r>
      <w:r w:rsidR="00E55647" w:rsidRPr="005A30D5">
        <w:rPr>
          <w:rFonts w:cs="Arial"/>
          <w:sz w:val="24"/>
          <w:szCs w:val="24"/>
        </w:rPr>
        <w:t xml:space="preserve"> Council </w:t>
      </w:r>
      <w:r w:rsidR="00B650E9" w:rsidRPr="005A30D5">
        <w:rPr>
          <w:rFonts w:cs="Arial"/>
          <w:sz w:val="24"/>
          <w:szCs w:val="24"/>
        </w:rPr>
        <w:t>collaborates</w:t>
      </w:r>
      <w:r w:rsidR="00E55647" w:rsidRPr="005A30D5">
        <w:rPr>
          <w:rFonts w:cs="Arial"/>
          <w:sz w:val="24"/>
          <w:szCs w:val="24"/>
        </w:rPr>
        <w:t xml:space="preserve"> closely with many partners and agencies in the delivery of </w:t>
      </w:r>
      <w:r w:rsidR="00CE66FE">
        <w:rPr>
          <w:rFonts w:cs="Arial"/>
          <w:sz w:val="24"/>
          <w:szCs w:val="24"/>
        </w:rPr>
        <w:t>its</w:t>
      </w:r>
      <w:r w:rsidR="00CE66FE" w:rsidRPr="005A30D5">
        <w:rPr>
          <w:rFonts w:cs="Arial"/>
          <w:sz w:val="24"/>
          <w:szCs w:val="24"/>
        </w:rPr>
        <w:t xml:space="preserve"> </w:t>
      </w:r>
      <w:r w:rsidR="00E55647" w:rsidRPr="005A30D5">
        <w:rPr>
          <w:rFonts w:cs="Arial"/>
          <w:sz w:val="24"/>
          <w:szCs w:val="24"/>
        </w:rPr>
        <w:t xml:space="preserve">functions and services. We are a member of the </w:t>
      </w:r>
      <w:r w:rsidR="00B27168" w:rsidRPr="005A30D5">
        <w:rPr>
          <w:rFonts w:cs="Arial"/>
          <w:sz w:val="24"/>
          <w:szCs w:val="24"/>
        </w:rPr>
        <w:t>Leicestershire</w:t>
      </w:r>
      <w:r w:rsidR="00E55647" w:rsidRPr="005A30D5">
        <w:rPr>
          <w:rFonts w:cs="Arial"/>
          <w:sz w:val="24"/>
          <w:szCs w:val="24"/>
        </w:rPr>
        <w:t xml:space="preserve"> Equalities Forum (LSEF), which is a group consisting of equality officers from all statutory organisations in Leicestershire. The Forum meets regularly and focuses on tackling issues shared by all members.</w:t>
      </w:r>
      <w:r w:rsidR="006B488E" w:rsidRPr="005A30D5">
        <w:rPr>
          <w:rFonts w:cs="Arial"/>
          <w:sz w:val="24"/>
          <w:szCs w:val="24"/>
        </w:rPr>
        <w:t xml:space="preserve"> </w:t>
      </w:r>
      <w:r w:rsidR="006531A7" w:rsidRPr="005A30D5">
        <w:rPr>
          <w:rFonts w:cs="Arial"/>
          <w:sz w:val="24"/>
          <w:szCs w:val="24"/>
        </w:rPr>
        <w:t xml:space="preserve">We are also </w:t>
      </w:r>
      <w:r w:rsidRPr="005A30D5">
        <w:rPr>
          <w:rFonts w:cs="Arial"/>
          <w:sz w:val="24"/>
          <w:szCs w:val="24"/>
        </w:rPr>
        <w:t>accredited under</w:t>
      </w:r>
      <w:r w:rsidR="00B27168" w:rsidRPr="005A30D5">
        <w:rPr>
          <w:rFonts w:cs="Arial"/>
          <w:sz w:val="24"/>
          <w:szCs w:val="24"/>
        </w:rPr>
        <w:t xml:space="preserve"> </w:t>
      </w:r>
      <w:r w:rsidR="006531A7" w:rsidRPr="005A30D5">
        <w:rPr>
          <w:rFonts w:cs="Arial"/>
          <w:sz w:val="24"/>
          <w:szCs w:val="24"/>
        </w:rPr>
        <w:t xml:space="preserve">the </w:t>
      </w:r>
      <w:r w:rsidRPr="005A30D5">
        <w:rPr>
          <w:rFonts w:cs="Arial"/>
          <w:sz w:val="24"/>
          <w:szCs w:val="24"/>
        </w:rPr>
        <w:t>‘Disability Confident Employer’ scheme, and currently are awarded level 2 status,</w:t>
      </w:r>
      <w:r w:rsidR="003F0C09" w:rsidRPr="005A30D5">
        <w:rPr>
          <w:rFonts w:cs="Arial"/>
          <w:sz w:val="24"/>
          <w:szCs w:val="24"/>
        </w:rPr>
        <w:t xml:space="preserve"> which is valid up to 05/06/2025. This accreditation further showcases our commitment to </w:t>
      </w:r>
      <w:r>
        <w:rPr>
          <w:rFonts w:cs="Arial"/>
          <w:sz w:val="24"/>
          <w:szCs w:val="24"/>
        </w:rPr>
        <w:t>E, D and I</w:t>
      </w:r>
      <w:r w:rsidR="00E92AD7" w:rsidRPr="005A30D5">
        <w:rPr>
          <w:rFonts w:cs="Arial"/>
          <w:sz w:val="24"/>
          <w:szCs w:val="24"/>
        </w:rPr>
        <w:t xml:space="preserve">, and Inclusion, and ensures that we are </w:t>
      </w:r>
      <w:r w:rsidR="00997759" w:rsidRPr="005A30D5">
        <w:rPr>
          <w:rFonts w:cs="Arial"/>
          <w:sz w:val="24"/>
          <w:szCs w:val="24"/>
        </w:rPr>
        <w:t>continually</w:t>
      </w:r>
      <w:r w:rsidR="00E92AD7" w:rsidRPr="005A30D5">
        <w:rPr>
          <w:rFonts w:cs="Arial"/>
          <w:sz w:val="24"/>
          <w:szCs w:val="24"/>
        </w:rPr>
        <w:t xml:space="preserve"> reviewing our ways of working, collecting data and </w:t>
      </w:r>
      <w:r w:rsidR="00997759" w:rsidRPr="005A30D5">
        <w:rPr>
          <w:rFonts w:cs="Arial"/>
          <w:sz w:val="24"/>
          <w:szCs w:val="24"/>
        </w:rPr>
        <w:t xml:space="preserve">improving diversity in the workplace so that we can be on track (in the future) to apply for leadership level 3 within the scheme. </w:t>
      </w:r>
    </w:p>
    <w:p w14:paraId="2224E1F0" w14:textId="77777777" w:rsidR="00E92AD7" w:rsidRPr="005A30D5" w:rsidRDefault="00E92AD7" w:rsidP="00B16C8D">
      <w:pPr>
        <w:rPr>
          <w:rFonts w:cs="Arial"/>
          <w:sz w:val="24"/>
          <w:szCs w:val="24"/>
        </w:rPr>
      </w:pPr>
    </w:p>
    <w:p w14:paraId="09C85AC7" w14:textId="77777777" w:rsidR="00E92AD7" w:rsidRPr="005A30D5" w:rsidRDefault="00E92AD7" w:rsidP="00B16C8D">
      <w:pPr>
        <w:rPr>
          <w:rFonts w:cs="Arial"/>
          <w:sz w:val="24"/>
          <w:szCs w:val="24"/>
        </w:rPr>
      </w:pPr>
    </w:p>
    <w:p w14:paraId="7C2B1508" w14:textId="1D0A8798" w:rsidR="00A77D62" w:rsidRPr="00AD5527" w:rsidRDefault="00FD72CA" w:rsidP="00AD5527">
      <w:pPr>
        <w:pStyle w:val="ListParagraph"/>
        <w:numPr>
          <w:ilvl w:val="0"/>
          <w:numId w:val="27"/>
        </w:numPr>
        <w:rPr>
          <w:rFonts w:cs="Arial"/>
          <w:b/>
          <w:sz w:val="24"/>
          <w:szCs w:val="24"/>
        </w:rPr>
      </w:pPr>
      <w:r w:rsidRPr="00AD5527">
        <w:rPr>
          <w:rFonts w:cs="Arial"/>
          <w:b/>
          <w:sz w:val="24"/>
          <w:szCs w:val="24"/>
        </w:rPr>
        <w:t>OUR WORKFORCE</w:t>
      </w:r>
    </w:p>
    <w:p w14:paraId="74017F80" w14:textId="77777777" w:rsidR="00A77D62" w:rsidRPr="005A30D5" w:rsidRDefault="00A77D62" w:rsidP="00B16C8D">
      <w:pPr>
        <w:rPr>
          <w:rFonts w:cs="Arial"/>
          <w:sz w:val="24"/>
          <w:szCs w:val="24"/>
        </w:rPr>
      </w:pPr>
    </w:p>
    <w:p w14:paraId="0B64F469" w14:textId="60CED350" w:rsidR="00536985" w:rsidRPr="0036069C" w:rsidRDefault="00FD72CA" w:rsidP="00B16C8D">
      <w:pPr>
        <w:rPr>
          <w:rFonts w:cs="Arial"/>
          <w:sz w:val="24"/>
          <w:szCs w:val="24"/>
        </w:rPr>
      </w:pPr>
      <w:r>
        <w:rPr>
          <w:rFonts w:cs="Arial"/>
          <w:sz w:val="24"/>
          <w:szCs w:val="24"/>
        </w:rPr>
        <w:t xml:space="preserve">10.1 </w:t>
      </w:r>
      <w:r w:rsidR="00A77D62" w:rsidRPr="005A30D5">
        <w:rPr>
          <w:rFonts w:cs="Arial"/>
          <w:sz w:val="24"/>
          <w:szCs w:val="24"/>
        </w:rPr>
        <w:t>We operate a pay and reward system which is transparent, based on objective criteria and free from bias. We continue to review all new posts, and any existing posts regraded as part of reviews, to ensure equal pay</w:t>
      </w:r>
      <w:r w:rsidR="002D14DB" w:rsidRPr="005A30D5">
        <w:rPr>
          <w:rFonts w:cs="Arial"/>
          <w:sz w:val="24"/>
          <w:szCs w:val="24"/>
        </w:rPr>
        <w:t>.</w:t>
      </w:r>
      <w:r w:rsidR="00A77D62" w:rsidRPr="005A30D5">
        <w:rPr>
          <w:rFonts w:cs="Arial"/>
          <w:sz w:val="24"/>
          <w:szCs w:val="24"/>
        </w:rPr>
        <w:t xml:space="preserve"> Through these actions we aim to avoid unfair discrimination in our pay and reward system. Each year we produce information in relation to the characteristics of our workforce which, whilst being a legal requirement, is also useful for workforce planning. </w:t>
      </w:r>
      <w:r w:rsidR="002D14DB" w:rsidRPr="005A30D5">
        <w:rPr>
          <w:rFonts w:cs="Arial"/>
          <w:sz w:val="24"/>
          <w:szCs w:val="24"/>
        </w:rPr>
        <w:t xml:space="preserve">We </w:t>
      </w:r>
      <w:r w:rsidRPr="005A30D5">
        <w:rPr>
          <w:rFonts w:cs="Arial"/>
          <w:sz w:val="24"/>
          <w:szCs w:val="24"/>
        </w:rPr>
        <w:t xml:space="preserve">report on Gender </w:t>
      </w:r>
      <w:r w:rsidR="009723B3" w:rsidRPr="005A30D5">
        <w:rPr>
          <w:rFonts w:cs="Arial"/>
          <w:sz w:val="24"/>
          <w:szCs w:val="24"/>
        </w:rPr>
        <w:t xml:space="preserve">pay gap and publish this information annually. This is an important exercise not only because it is a legal requirement, </w:t>
      </w:r>
      <w:r w:rsidR="00EE6B98" w:rsidRPr="005A30D5">
        <w:rPr>
          <w:rFonts w:cs="Arial"/>
          <w:sz w:val="24"/>
          <w:szCs w:val="24"/>
        </w:rPr>
        <w:t xml:space="preserve">however it is the right thing to do, and allows us as an organisation to further enhance our </w:t>
      </w:r>
      <w:r w:rsidR="009B126E" w:rsidRPr="005A30D5">
        <w:rPr>
          <w:rFonts w:cs="Arial"/>
          <w:sz w:val="24"/>
          <w:szCs w:val="24"/>
        </w:rPr>
        <w:t xml:space="preserve">role of creating a more diverse and inclusive workforce. </w:t>
      </w:r>
    </w:p>
    <w:p w14:paraId="5C777FA4" w14:textId="77777777" w:rsidR="00A77D62" w:rsidRPr="005A30D5" w:rsidRDefault="00A77D62" w:rsidP="00B16C8D">
      <w:pPr>
        <w:rPr>
          <w:rFonts w:cs="Arial"/>
          <w:color w:val="000000"/>
          <w:sz w:val="24"/>
          <w:szCs w:val="24"/>
          <w:lang w:eastAsia="en-GB"/>
        </w:rPr>
      </w:pPr>
    </w:p>
    <w:p w14:paraId="7E3E5ACD" w14:textId="6CAD5C43" w:rsidR="00A77D62" w:rsidRPr="005A30D5" w:rsidRDefault="00FD72CA" w:rsidP="00B16C8D">
      <w:pPr>
        <w:rPr>
          <w:rFonts w:cs="Arial"/>
          <w:color w:val="000000"/>
          <w:sz w:val="24"/>
          <w:szCs w:val="24"/>
          <w:lang w:eastAsia="en-GB"/>
        </w:rPr>
      </w:pPr>
      <w:r>
        <w:rPr>
          <w:rFonts w:cs="Arial"/>
          <w:color w:val="000000"/>
          <w:sz w:val="24"/>
          <w:szCs w:val="24"/>
          <w:lang w:eastAsia="en-GB"/>
        </w:rPr>
        <w:t xml:space="preserve">10.2 </w:t>
      </w:r>
      <w:r w:rsidRPr="005A30D5">
        <w:rPr>
          <w:rFonts w:cs="Arial"/>
          <w:color w:val="000000"/>
          <w:sz w:val="24"/>
          <w:szCs w:val="24"/>
          <w:lang w:eastAsia="en-GB"/>
        </w:rPr>
        <w:t>We continually collect</w:t>
      </w:r>
      <w:r w:rsidR="00F96E3F" w:rsidRPr="005A30D5">
        <w:rPr>
          <w:rFonts w:cs="Arial"/>
          <w:color w:val="000000"/>
          <w:sz w:val="24"/>
          <w:szCs w:val="24"/>
          <w:lang w:eastAsia="en-GB"/>
        </w:rPr>
        <w:t xml:space="preserve"> and</w:t>
      </w:r>
      <w:r w:rsidR="007F36F4" w:rsidRPr="005A30D5">
        <w:rPr>
          <w:rFonts w:cs="Arial"/>
          <w:color w:val="000000"/>
          <w:sz w:val="24"/>
          <w:szCs w:val="24"/>
          <w:lang w:eastAsia="en-GB"/>
        </w:rPr>
        <w:t xml:space="preserve"> monitor</w:t>
      </w:r>
      <w:r w:rsidRPr="005A30D5">
        <w:rPr>
          <w:rFonts w:cs="Arial"/>
          <w:color w:val="000000"/>
          <w:sz w:val="24"/>
          <w:szCs w:val="24"/>
          <w:lang w:eastAsia="en-GB"/>
        </w:rPr>
        <w:t xml:space="preserve"> data as to our workforce which is </w:t>
      </w:r>
      <w:r w:rsidR="007F36F4" w:rsidRPr="005A30D5">
        <w:rPr>
          <w:rFonts w:cs="Arial"/>
          <w:color w:val="000000"/>
          <w:sz w:val="24"/>
          <w:szCs w:val="24"/>
          <w:lang w:eastAsia="en-GB"/>
        </w:rPr>
        <w:t>characterised</w:t>
      </w:r>
      <w:r w:rsidRPr="005A30D5">
        <w:rPr>
          <w:rFonts w:cs="Arial"/>
          <w:color w:val="000000"/>
          <w:sz w:val="24"/>
          <w:szCs w:val="24"/>
          <w:lang w:eastAsia="en-GB"/>
        </w:rPr>
        <w:t xml:space="preserve"> by </w:t>
      </w:r>
      <w:r w:rsidR="007F36F4" w:rsidRPr="005A30D5">
        <w:rPr>
          <w:rFonts w:cs="Arial"/>
          <w:color w:val="000000"/>
          <w:sz w:val="24"/>
          <w:szCs w:val="24"/>
          <w:lang w:eastAsia="en-GB"/>
        </w:rPr>
        <w:t>protected characteristic</w:t>
      </w:r>
      <w:r w:rsidR="00F96E3F" w:rsidRPr="005A30D5">
        <w:rPr>
          <w:rFonts w:cs="Arial"/>
          <w:color w:val="000000"/>
          <w:sz w:val="24"/>
          <w:szCs w:val="24"/>
          <w:lang w:eastAsia="en-GB"/>
        </w:rPr>
        <w:t>, i</w:t>
      </w:r>
      <w:r w:rsidR="002D14DB" w:rsidRPr="005A30D5">
        <w:rPr>
          <w:rFonts w:cs="Arial"/>
          <w:color w:val="000000"/>
          <w:sz w:val="24"/>
          <w:szCs w:val="24"/>
          <w:lang w:eastAsia="en-GB"/>
        </w:rPr>
        <w:t xml:space="preserve">t must be noted that this is in </w:t>
      </w:r>
      <w:r w:rsidR="00F96E3F" w:rsidRPr="005A30D5">
        <w:rPr>
          <w:rFonts w:cs="Arial"/>
          <w:color w:val="000000"/>
          <w:sz w:val="24"/>
          <w:szCs w:val="24"/>
          <w:lang w:eastAsia="en-GB"/>
        </w:rPr>
        <w:t>l</w:t>
      </w:r>
      <w:r w:rsidR="007F36F4" w:rsidRPr="005A30D5">
        <w:rPr>
          <w:rFonts w:cs="Arial"/>
          <w:color w:val="000000"/>
          <w:sz w:val="24"/>
          <w:szCs w:val="24"/>
          <w:lang w:eastAsia="en-GB"/>
        </w:rPr>
        <w:t xml:space="preserve">ine with data protection and </w:t>
      </w:r>
      <w:r w:rsidR="00916F54" w:rsidRPr="005A30D5">
        <w:rPr>
          <w:rFonts w:cs="Arial"/>
          <w:color w:val="000000"/>
          <w:sz w:val="24"/>
          <w:szCs w:val="24"/>
          <w:lang w:eastAsia="en-GB"/>
        </w:rPr>
        <w:t>bound by the GDPR principals</w:t>
      </w:r>
      <w:r w:rsidR="00F96E3F" w:rsidRPr="005A30D5">
        <w:rPr>
          <w:rFonts w:cs="Arial"/>
          <w:color w:val="000000"/>
          <w:sz w:val="24"/>
          <w:szCs w:val="24"/>
          <w:lang w:eastAsia="en-GB"/>
        </w:rPr>
        <w:t xml:space="preserve">. This data evaluation then determines our equality projects and areas of further </w:t>
      </w:r>
      <w:r w:rsidR="008B6401" w:rsidRPr="005A30D5">
        <w:rPr>
          <w:rFonts w:cs="Arial"/>
          <w:color w:val="000000"/>
          <w:sz w:val="24"/>
          <w:szCs w:val="24"/>
          <w:lang w:eastAsia="en-GB"/>
        </w:rPr>
        <w:t>prioritisation</w:t>
      </w:r>
      <w:r w:rsidR="00F96E3F" w:rsidRPr="005A30D5">
        <w:rPr>
          <w:rFonts w:cs="Arial"/>
          <w:color w:val="000000"/>
          <w:sz w:val="24"/>
          <w:szCs w:val="24"/>
          <w:lang w:eastAsia="en-GB"/>
        </w:rPr>
        <w:t>.</w:t>
      </w:r>
      <w:r w:rsidR="00111433" w:rsidRPr="005A30D5">
        <w:rPr>
          <w:rFonts w:cs="Arial"/>
          <w:color w:val="000000"/>
          <w:sz w:val="24"/>
          <w:szCs w:val="24"/>
          <w:lang w:eastAsia="en-GB"/>
        </w:rPr>
        <w:t xml:space="preserve"> It is however recognised that staff are only encouraged </w:t>
      </w:r>
      <w:r w:rsidR="00A439E1" w:rsidRPr="005A30D5">
        <w:rPr>
          <w:rFonts w:cs="Arial"/>
          <w:color w:val="000000"/>
          <w:sz w:val="24"/>
          <w:szCs w:val="24"/>
          <w:lang w:eastAsia="en-GB"/>
        </w:rPr>
        <w:t xml:space="preserve">and not directed </w:t>
      </w:r>
      <w:r w:rsidR="00111433" w:rsidRPr="005A30D5">
        <w:rPr>
          <w:rFonts w:cs="Arial"/>
          <w:color w:val="000000"/>
          <w:sz w:val="24"/>
          <w:szCs w:val="24"/>
          <w:lang w:eastAsia="en-GB"/>
        </w:rPr>
        <w:t xml:space="preserve">to </w:t>
      </w:r>
      <w:r w:rsidR="00D57123" w:rsidRPr="005A30D5">
        <w:rPr>
          <w:rFonts w:cs="Arial"/>
          <w:color w:val="000000"/>
          <w:sz w:val="24"/>
          <w:szCs w:val="24"/>
          <w:lang w:eastAsia="en-GB"/>
        </w:rPr>
        <w:t xml:space="preserve">disclose protected </w:t>
      </w:r>
      <w:r w:rsidR="00A52256" w:rsidRPr="005A30D5">
        <w:rPr>
          <w:rFonts w:cs="Arial"/>
          <w:color w:val="000000"/>
          <w:sz w:val="24"/>
          <w:szCs w:val="24"/>
          <w:lang w:eastAsia="en-GB"/>
        </w:rPr>
        <w:t>characteristics if</w:t>
      </w:r>
      <w:r w:rsidR="00D57123" w:rsidRPr="005A30D5">
        <w:rPr>
          <w:rFonts w:cs="Arial"/>
          <w:color w:val="000000"/>
          <w:sz w:val="24"/>
          <w:szCs w:val="24"/>
          <w:lang w:eastAsia="en-GB"/>
        </w:rPr>
        <w:t xml:space="preserve"> they so wish, which is usually done via the self-declaration</w:t>
      </w:r>
      <w:r w:rsidR="00A52256" w:rsidRPr="005A30D5">
        <w:rPr>
          <w:rFonts w:cs="Arial"/>
          <w:color w:val="000000"/>
          <w:sz w:val="24"/>
          <w:szCs w:val="24"/>
          <w:lang w:eastAsia="en-GB"/>
        </w:rPr>
        <w:t xml:space="preserve"> portal. </w:t>
      </w:r>
      <w:r w:rsidR="008B6401" w:rsidRPr="005A30D5">
        <w:rPr>
          <w:rFonts w:cs="Arial"/>
          <w:color w:val="000000"/>
          <w:sz w:val="24"/>
          <w:szCs w:val="24"/>
          <w:lang w:eastAsia="en-GB"/>
        </w:rPr>
        <w:t xml:space="preserve">We also use this data to compare it to our </w:t>
      </w:r>
      <w:r w:rsidR="00C2091F" w:rsidRPr="005A30D5">
        <w:rPr>
          <w:rFonts w:cs="Arial"/>
          <w:color w:val="000000"/>
          <w:sz w:val="24"/>
          <w:szCs w:val="24"/>
          <w:lang w:eastAsia="en-GB"/>
        </w:rPr>
        <w:t>demographic</w:t>
      </w:r>
      <w:r w:rsidR="008B6401" w:rsidRPr="005A30D5">
        <w:rPr>
          <w:rFonts w:cs="Arial"/>
          <w:color w:val="000000"/>
          <w:sz w:val="24"/>
          <w:szCs w:val="24"/>
          <w:lang w:eastAsia="en-GB"/>
        </w:rPr>
        <w:t xml:space="preserve"> information that we collect as part of the Census</w:t>
      </w:r>
      <w:r w:rsidR="00762595" w:rsidRPr="005A30D5">
        <w:rPr>
          <w:rFonts w:cs="Arial"/>
          <w:color w:val="000000"/>
          <w:sz w:val="24"/>
          <w:szCs w:val="24"/>
          <w:lang w:eastAsia="en-GB"/>
        </w:rPr>
        <w:t>, to ensure that our workforce</w:t>
      </w:r>
      <w:r w:rsidR="00975649" w:rsidRPr="005A30D5">
        <w:rPr>
          <w:rFonts w:cs="Arial"/>
          <w:color w:val="000000"/>
          <w:sz w:val="24"/>
          <w:szCs w:val="24"/>
          <w:lang w:eastAsia="en-GB"/>
        </w:rPr>
        <w:t xml:space="preserve"> is</w:t>
      </w:r>
      <w:r w:rsidR="00762595" w:rsidRPr="005A30D5">
        <w:rPr>
          <w:rFonts w:cs="Arial"/>
          <w:color w:val="000000"/>
          <w:sz w:val="24"/>
          <w:szCs w:val="24"/>
          <w:lang w:eastAsia="en-GB"/>
        </w:rPr>
        <w:t xml:space="preserve"> largely </w:t>
      </w:r>
      <w:r w:rsidR="00975649" w:rsidRPr="005A30D5">
        <w:rPr>
          <w:rFonts w:cs="Arial"/>
          <w:color w:val="000000"/>
          <w:sz w:val="24"/>
          <w:szCs w:val="24"/>
          <w:lang w:eastAsia="en-GB"/>
        </w:rPr>
        <w:t>representative</w:t>
      </w:r>
      <w:r w:rsidR="00762595" w:rsidRPr="005A30D5">
        <w:rPr>
          <w:rFonts w:cs="Arial"/>
          <w:color w:val="000000"/>
          <w:sz w:val="24"/>
          <w:szCs w:val="24"/>
          <w:lang w:eastAsia="en-GB"/>
        </w:rPr>
        <w:t xml:space="preserve"> of the communities that we serve.</w:t>
      </w:r>
    </w:p>
    <w:p w14:paraId="58A0DF15" w14:textId="77777777" w:rsidR="0072695C" w:rsidRPr="005A30D5" w:rsidRDefault="0072695C" w:rsidP="00B16C8D">
      <w:pPr>
        <w:rPr>
          <w:rFonts w:cs="Arial"/>
          <w:color w:val="000000"/>
          <w:sz w:val="24"/>
          <w:szCs w:val="24"/>
          <w:lang w:eastAsia="en-GB"/>
        </w:rPr>
      </w:pPr>
    </w:p>
    <w:p w14:paraId="2E9B186C" w14:textId="4284B5EB" w:rsidR="0072695C" w:rsidRPr="005A30D5" w:rsidRDefault="00FD72CA" w:rsidP="00B16C8D">
      <w:pPr>
        <w:rPr>
          <w:rFonts w:cs="Arial"/>
          <w:sz w:val="24"/>
          <w:szCs w:val="24"/>
          <w:lang w:eastAsia="en-GB"/>
        </w:rPr>
      </w:pPr>
      <w:r>
        <w:rPr>
          <w:rFonts w:cs="Arial"/>
          <w:sz w:val="24"/>
          <w:szCs w:val="24"/>
          <w:lang w:eastAsia="en-GB"/>
        </w:rPr>
        <w:t xml:space="preserve">10.3 </w:t>
      </w:r>
      <w:r w:rsidRPr="005A30D5">
        <w:rPr>
          <w:rFonts w:cs="Arial"/>
          <w:sz w:val="24"/>
          <w:szCs w:val="24"/>
          <w:lang w:eastAsia="en-GB"/>
        </w:rPr>
        <w:t>There are a wide range of policies to support people who work for us and future employees. These policies let staff know what is expected from them as employees and what they can expect from the Council as an employer. Equality monitoring starts at the point of application and continues through to minimise any unconscious bias and to help us achieve a workforce that is representative of the district.</w:t>
      </w:r>
    </w:p>
    <w:p w14:paraId="0F04C160" w14:textId="77777777" w:rsidR="0072695C" w:rsidRPr="005A30D5" w:rsidRDefault="0072695C" w:rsidP="00B16C8D">
      <w:pPr>
        <w:rPr>
          <w:rFonts w:cs="Arial"/>
          <w:sz w:val="24"/>
          <w:szCs w:val="24"/>
          <w:lang w:eastAsia="en-GB"/>
        </w:rPr>
      </w:pPr>
    </w:p>
    <w:p w14:paraId="447B470F" w14:textId="5D9A3FDF" w:rsidR="0072695C" w:rsidRPr="005A30D5" w:rsidRDefault="00FD72CA" w:rsidP="00B16C8D">
      <w:pPr>
        <w:rPr>
          <w:rFonts w:cs="Arial"/>
          <w:sz w:val="24"/>
          <w:szCs w:val="24"/>
          <w:lang w:eastAsia="en-GB"/>
        </w:rPr>
      </w:pPr>
      <w:r>
        <w:rPr>
          <w:rFonts w:cs="Arial"/>
          <w:sz w:val="24"/>
          <w:szCs w:val="24"/>
          <w:lang w:eastAsia="en-GB"/>
        </w:rPr>
        <w:t xml:space="preserve">10.4 </w:t>
      </w:r>
      <w:r w:rsidRPr="005A30D5">
        <w:rPr>
          <w:rFonts w:cs="Arial"/>
          <w:sz w:val="24"/>
          <w:szCs w:val="24"/>
          <w:lang w:eastAsia="en-GB"/>
        </w:rPr>
        <w:t>The Council staff are active in promoting and supporting diversity in the workforce</w:t>
      </w:r>
      <w:r w:rsidR="00B650E9" w:rsidRPr="005A30D5">
        <w:rPr>
          <w:rFonts w:cs="Arial"/>
          <w:sz w:val="24"/>
          <w:szCs w:val="24"/>
          <w:lang w:eastAsia="en-GB"/>
        </w:rPr>
        <w:t xml:space="preserve">. </w:t>
      </w:r>
      <w:r w:rsidRPr="005A30D5">
        <w:rPr>
          <w:rFonts w:cs="Arial"/>
          <w:sz w:val="24"/>
          <w:szCs w:val="24"/>
          <w:lang w:eastAsia="en-GB"/>
        </w:rPr>
        <w:t>This includes:</w:t>
      </w:r>
    </w:p>
    <w:p w14:paraId="4861D35B" w14:textId="77777777" w:rsidR="0072695C" w:rsidRPr="005A30D5" w:rsidRDefault="0072695C" w:rsidP="00B16C8D">
      <w:pPr>
        <w:rPr>
          <w:rFonts w:cs="Arial"/>
          <w:sz w:val="24"/>
          <w:szCs w:val="24"/>
          <w:lang w:eastAsia="en-GB"/>
        </w:rPr>
      </w:pPr>
    </w:p>
    <w:p w14:paraId="6BF619C8" w14:textId="7361C65E" w:rsidR="0072695C" w:rsidRPr="005A30D5" w:rsidRDefault="00FD72CA" w:rsidP="00B16C8D">
      <w:pPr>
        <w:rPr>
          <w:rFonts w:cs="Arial"/>
          <w:sz w:val="24"/>
          <w:szCs w:val="24"/>
          <w:lang w:eastAsia="en-GB"/>
        </w:rPr>
      </w:pPr>
      <w:r w:rsidRPr="005A30D5">
        <w:rPr>
          <w:rFonts w:cs="Arial"/>
          <w:sz w:val="24"/>
          <w:szCs w:val="24"/>
          <w:lang w:eastAsia="en-GB"/>
        </w:rPr>
        <w:t>•</w:t>
      </w:r>
      <w:r w:rsidRPr="005A30D5">
        <w:rPr>
          <w:rFonts w:cs="Arial"/>
          <w:sz w:val="24"/>
          <w:szCs w:val="24"/>
          <w:lang w:eastAsia="en-GB"/>
        </w:rPr>
        <w:tab/>
        <w:t>Making sure we are fair in what we pay people, through having a non-discriminatory job evaluation scheme</w:t>
      </w:r>
      <w:r w:rsidR="0021443E">
        <w:rPr>
          <w:rFonts w:cs="Arial"/>
          <w:sz w:val="24"/>
          <w:szCs w:val="24"/>
          <w:lang w:eastAsia="en-GB"/>
        </w:rPr>
        <w:t>.</w:t>
      </w:r>
    </w:p>
    <w:p w14:paraId="5B47F1AF" w14:textId="019130EC" w:rsidR="0072695C" w:rsidRPr="005A30D5" w:rsidRDefault="00FD72CA" w:rsidP="00B16C8D">
      <w:pPr>
        <w:rPr>
          <w:rFonts w:cs="Arial"/>
          <w:sz w:val="24"/>
          <w:szCs w:val="24"/>
          <w:lang w:eastAsia="en-GB"/>
        </w:rPr>
      </w:pPr>
      <w:r w:rsidRPr="005A30D5">
        <w:rPr>
          <w:rFonts w:cs="Arial"/>
          <w:sz w:val="24"/>
          <w:szCs w:val="24"/>
          <w:lang w:eastAsia="en-GB"/>
        </w:rPr>
        <w:t>•</w:t>
      </w:r>
      <w:r w:rsidRPr="005A30D5">
        <w:rPr>
          <w:rFonts w:cs="Arial"/>
          <w:sz w:val="24"/>
          <w:szCs w:val="24"/>
          <w:lang w:eastAsia="en-GB"/>
        </w:rPr>
        <w:tab/>
        <w:t>Making sure bullying and harassment does</w:t>
      </w:r>
      <w:r w:rsidR="00573995">
        <w:rPr>
          <w:rFonts w:cs="Arial"/>
          <w:sz w:val="24"/>
          <w:szCs w:val="24"/>
          <w:lang w:eastAsia="en-GB"/>
        </w:rPr>
        <w:t xml:space="preserve"> </w:t>
      </w:r>
      <w:r w:rsidRPr="005A30D5">
        <w:rPr>
          <w:rFonts w:cs="Arial"/>
          <w:sz w:val="24"/>
          <w:szCs w:val="24"/>
          <w:lang w:eastAsia="en-GB"/>
        </w:rPr>
        <w:t>n</w:t>
      </w:r>
      <w:r w:rsidR="00573995">
        <w:rPr>
          <w:rFonts w:cs="Arial"/>
          <w:sz w:val="24"/>
          <w:szCs w:val="24"/>
          <w:lang w:eastAsia="en-GB"/>
        </w:rPr>
        <w:t>o</w:t>
      </w:r>
      <w:r w:rsidRPr="005A30D5">
        <w:rPr>
          <w:rFonts w:cs="Arial"/>
          <w:sz w:val="24"/>
          <w:szCs w:val="24"/>
          <w:lang w:eastAsia="en-GB"/>
        </w:rPr>
        <w:t xml:space="preserve">t happen in the </w:t>
      </w:r>
      <w:r w:rsidR="00B650E9" w:rsidRPr="005A30D5">
        <w:rPr>
          <w:rFonts w:cs="Arial"/>
          <w:sz w:val="24"/>
          <w:szCs w:val="24"/>
          <w:lang w:eastAsia="en-GB"/>
        </w:rPr>
        <w:t>workplace.</w:t>
      </w:r>
    </w:p>
    <w:p w14:paraId="720FB34B" w14:textId="77777777" w:rsidR="0072695C" w:rsidRPr="005A30D5" w:rsidRDefault="00FD72CA" w:rsidP="00B16C8D">
      <w:pPr>
        <w:rPr>
          <w:rFonts w:cs="Arial"/>
          <w:sz w:val="24"/>
          <w:szCs w:val="24"/>
          <w:lang w:eastAsia="en-GB"/>
        </w:rPr>
      </w:pPr>
      <w:r w:rsidRPr="005A30D5">
        <w:rPr>
          <w:rFonts w:cs="Arial"/>
          <w:sz w:val="24"/>
          <w:szCs w:val="24"/>
          <w:lang w:eastAsia="en-GB"/>
        </w:rPr>
        <w:lastRenderedPageBreak/>
        <w:t>•</w:t>
      </w:r>
      <w:r w:rsidRPr="005A30D5">
        <w:rPr>
          <w:rFonts w:cs="Arial"/>
          <w:sz w:val="24"/>
          <w:szCs w:val="24"/>
          <w:lang w:eastAsia="en-GB"/>
        </w:rPr>
        <w:tab/>
        <w:t>Supporting employees in making sure they have a good balance of work life and home life (work-life balance).</w:t>
      </w:r>
    </w:p>
    <w:p w14:paraId="5F5E3397" w14:textId="77777777" w:rsidR="0072695C" w:rsidRPr="005A30D5" w:rsidRDefault="0072695C" w:rsidP="00B16C8D">
      <w:pPr>
        <w:rPr>
          <w:rFonts w:cs="Arial"/>
          <w:sz w:val="24"/>
          <w:szCs w:val="24"/>
          <w:lang w:eastAsia="en-GB"/>
        </w:rPr>
      </w:pPr>
    </w:p>
    <w:p w14:paraId="1DC1C002" w14:textId="5F397A39" w:rsidR="0072695C" w:rsidRPr="0036069C" w:rsidRDefault="00FD72CA" w:rsidP="00B16C8D">
      <w:pPr>
        <w:rPr>
          <w:rFonts w:cs="Arial"/>
          <w:color w:val="000000"/>
          <w:sz w:val="24"/>
          <w:szCs w:val="24"/>
          <w:lang w:eastAsia="en-GB"/>
        </w:rPr>
      </w:pPr>
      <w:r>
        <w:rPr>
          <w:rFonts w:cs="Arial"/>
          <w:sz w:val="24"/>
          <w:szCs w:val="24"/>
          <w:lang w:eastAsia="en-GB"/>
        </w:rPr>
        <w:t xml:space="preserve">10.5 </w:t>
      </w:r>
      <w:r w:rsidRPr="005A30D5">
        <w:rPr>
          <w:rFonts w:cs="Arial"/>
          <w:sz w:val="24"/>
          <w:szCs w:val="24"/>
          <w:lang w:eastAsia="en-GB"/>
        </w:rPr>
        <w:t>The Council understands the law</w:t>
      </w:r>
      <w:r w:rsidRPr="005A30D5">
        <w:rPr>
          <w:rFonts w:cs="Arial"/>
          <w:color w:val="000000"/>
          <w:sz w:val="24"/>
          <w:szCs w:val="24"/>
          <w:lang w:eastAsia="en-GB"/>
        </w:rPr>
        <w:t xml:space="preserve"> in respect of reasonable adjustments and our duty as an employer to take such steps as are reasonable to prevent any practice, </w:t>
      </w:r>
      <w:r w:rsidR="002E6C47">
        <w:rPr>
          <w:rFonts w:cs="Arial"/>
          <w:color w:val="000000"/>
          <w:sz w:val="24"/>
          <w:szCs w:val="24"/>
          <w:lang w:eastAsia="en-GB"/>
        </w:rPr>
        <w:t xml:space="preserve">Policy </w:t>
      </w:r>
      <w:r w:rsidRPr="005A30D5">
        <w:rPr>
          <w:rFonts w:cs="Arial"/>
          <w:color w:val="000000"/>
          <w:sz w:val="24"/>
          <w:szCs w:val="24"/>
          <w:lang w:eastAsia="en-GB"/>
        </w:rPr>
        <w:t>, physical feature of the workplace or any other arrangements being made, which places a disabled employee or applicant at a disadvantage compared to a non-disabled employee or applicant.</w:t>
      </w:r>
      <w:r>
        <w:rPr>
          <w:rFonts w:cs="Arial"/>
          <w:color w:val="000000"/>
          <w:sz w:val="24"/>
          <w:szCs w:val="24"/>
          <w:lang w:eastAsia="en-GB"/>
        </w:rPr>
        <w:t xml:space="preserve"> </w:t>
      </w:r>
      <w:r w:rsidR="0011616B">
        <w:rPr>
          <w:rFonts w:cs="Arial"/>
          <w:sz w:val="24"/>
          <w:szCs w:val="24"/>
        </w:rPr>
        <w:t xml:space="preserve">The Council </w:t>
      </w:r>
      <w:r w:rsidRPr="005A30D5">
        <w:rPr>
          <w:rFonts w:cs="Arial"/>
          <w:sz w:val="24"/>
          <w:szCs w:val="24"/>
        </w:rPr>
        <w:t>will consider disability in advance of a recruitment campaign so that advertising, application forms and assessments, arrangements for interviews, job descriptions and employee specifications, and selection criteria are appropriate and as inclusive as possible.</w:t>
      </w:r>
    </w:p>
    <w:p w14:paraId="2874C16C" w14:textId="77777777" w:rsidR="0036069C" w:rsidRDefault="0036069C" w:rsidP="00B16C8D">
      <w:pPr>
        <w:rPr>
          <w:rFonts w:cs="Arial"/>
          <w:sz w:val="24"/>
          <w:szCs w:val="24"/>
        </w:rPr>
      </w:pPr>
    </w:p>
    <w:p w14:paraId="2CEFCBF8" w14:textId="5B3C9CED" w:rsidR="0072695C" w:rsidRPr="005A30D5" w:rsidRDefault="00FD72CA" w:rsidP="00B16C8D">
      <w:pPr>
        <w:rPr>
          <w:rFonts w:cs="Arial"/>
          <w:sz w:val="24"/>
          <w:szCs w:val="24"/>
        </w:rPr>
      </w:pPr>
      <w:r>
        <w:rPr>
          <w:rFonts w:cs="Arial"/>
          <w:sz w:val="24"/>
          <w:szCs w:val="24"/>
        </w:rPr>
        <w:t xml:space="preserve">10.6 </w:t>
      </w:r>
      <w:r w:rsidRPr="005A30D5">
        <w:rPr>
          <w:rFonts w:cs="Arial"/>
          <w:sz w:val="24"/>
          <w:szCs w:val="24"/>
        </w:rPr>
        <w:t>We will ask applicants at the outset if they require any reasonable adjustments to be made to the recruitment process. These may include [ensuring easy access to the premises for an interview/adapting psychometric tests/replacing psychometric tests with an alternative option/providing an alternative to a telephone interview for a deaf candidate/providing a suitable chair for an interview with a candidate suffering from back problems/list other relevant examples].</w:t>
      </w:r>
    </w:p>
    <w:p w14:paraId="0670A843" w14:textId="77777777" w:rsidR="0072695C" w:rsidRPr="005A30D5" w:rsidRDefault="0072695C" w:rsidP="00B16C8D">
      <w:pPr>
        <w:rPr>
          <w:rFonts w:cs="Arial"/>
          <w:color w:val="000000"/>
          <w:sz w:val="24"/>
          <w:szCs w:val="24"/>
          <w:lang w:eastAsia="en-GB"/>
        </w:rPr>
      </w:pPr>
    </w:p>
    <w:p w14:paraId="2AF3CA8A" w14:textId="64318516" w:rsidR="0072695C" w:rsidRPr="005A30D5" w:rsidRDefault="00FD72CA" w:rsidP="00B16C8D">
      <w:pPr>
        <w:rPr>
          <w:rFonts w:cs="Arial"/>
          <w:color w:val="000000"/>
          <w:sz w:val="24"/>
          <w:szCs w:val="24"/>
        </w:rPr>
      </w:pPr>
      <w:r>
        <w:rPr>
          <w:rFonts w:cs="Arial"/>
          <w:color w:val="000000"/>
          <w:sz w:val="24"/>
          <w:szCs w:val="24"/>
        </w:rPr>
        <w:t xml:space="preserve">10.7 </w:t>
      </w:r>
      <w:r w:rsidRPr="005A30D5">
        <w:rPr>
          <w:rFonts w:cs="Arial"/>
          <w:color w:val="000000"/>
          <w:sz w:val="24"/>
          <w:szCs w:val="24"/>
        </w:rPr>
        <w:t xml:space="preserve">The Council </w:t>
      </w:r>
      <w:r w:rsidR="00573995">
        <w:rPr>
          <w:rFonts w:cs="Arial"/>
          <w:color w:val="000000"/>
          <w:sz w:val="24"/>
          <w:szCs w:val="24"/>
        </w:rPr>
        <w:t>is</w:t>
      </w:r>
      <w:r w:rsidR="00573995" w:rsidRPr="005A30D5">
        <w:rPr>
          <w:rFonts w:cs="Arial"/>
          <w:color w:val="000000"/>
          <w:sz w:val="24"/>
          <w:szCs w:val="24"/>
        </w:rPr>
        <w:t xml:space="preserve"> </w:t>
      </w:r>
      <w:r w:rsidRPr="005A30D5">
        <w:rPr>
          <w:rFonts w:cs="Arial"/>
          <w:color w:val="000000"/>
          <w:sz w:val="24"/>
          <w:szCs w:val="24"/>
        </w:rPr>
        <w:t xml:space="preserve">committed to training </w:t>
      </w:r>
      <w:r w:rsidR="00CE66FE">
        <w:rPr>
          <w:rFonts w:cs="Arial"/>
          <w:color w:val="000000"/>
          <w:sz w:val="24"/>
          <w:szCs w:val="24"/>
        </w:rPr>
        <w:t>its</w:t>
      </w:r>
      <w:r w:rsidR="00CE66FE" w:rsidRPr="005A30D5">
        <w:rPr>
          <w:rFonts w:cs="Arial"/>
          <w:color w:val="000000"/>
          <w:sz w:val="24"/>
          <w:szCs w:val="24"/>
        </w:rPr>
        <w:t xml:space="preserve"> </w:t>
      </w:r>
      <w:r w:rsidRPr="005A30D5">
        <w:rPr>
          <w:rFonts w:cs="Arial"/>
          <w:color w:val="000000"/>
          <w:sz w:val="24"/>
          <w:szCs w:val="24"/>
        </w:rPr>
        <w:t xml:space="preserve">workforce on the importance of </w:t>
      </w:r>
      <w:r>
        <w:rPr>
          <w:rFonts w:cs="Arial"/>
          <w:color w:val="000000"/>
          <w:sz w:val="24"/>
          <w:szCs w:val="24"/>
        </w:rPr>
        <w:t>E, D and I</w:t>
      </w:r>
      <w:r w:rsidRPr="005A30D5">
        <w:rPr>
          <w:rFonts w:cs="Arial"/>
          <w:color w:val="000000"/>
          <w:sz w:val="24"/>
          <w:szCs w:val="24"/>
        </w:rPr>
        <w:t xml:space="preserve">, and </w:t>
      </w:r>
      <w:r w:rsidR="00B650E9" w:rsidRPr="005A30D5">
        <w:rPr>
          <w:rFonts w:cs="Arial"/>
          <w:color w:val="000000"/>
          <w:sz w:val="24"/>
          <w:szCs w:val="24"/>
        </w:rPr>
        <w:t>therefore all</w:t>
      </w:r>
      <w:r w:rsidRPr="005A30D5">
        <w:rPr>
          <w:rFonts w:cs="Arial"/>
          <w:color w:val="000000"/>
          <w:sz w:val="24"/>
          <w:szCs w:val="24"/>
        </w:rPr>
        <w:t xml:space="preserve"> new starters must attend equality, </w:t>
      </w:r>
      <w:r w:rsidR="00B650E9" w:rsidRPr="005A30D5">
        <w:rPr>
          <w:rFonts w:cs="Arial"/>
          <w:color w:val="000000"/>
          <w:sz w:val="24"/>
          <w:szCs w:val="24"/>
        </w:rPr>
        <w:t>diversity,</w:t>
      </w:r>
      <w:r w:rsidRPr="005A30D5">
        <w:rPr>
          <w:rFonts w:cs="Arial"/>
          <w:color w:val="000000"/>
          <w:sz w:val="24"/>
          <w:szCs w:val="24"/>
        </w:rPr>
        <w:t xml:space="preserve"> and inclusion training as part of their onboarding programme.</w:t>
      </w:r>
    </w:p>
    <w:p w14:paraId="65ADCC73" w14:textId="4ADC2589" w:rsidR="0072695C" w:rsidRPr="005A30D5" w:rsidRDefault="00FD72CA" w:rsidP="00B16C8D">
      <w:pPr>
        <w:rPr>
          <w:rFonts w:cs="Arial"/>
          <w:color w:val="000000"/>
          <w:sz w:val="24"/>
          <w:szCs w:val="24"/>
        </w:rPr>
      </w:pPr>
      <w:r w:rsidRPr="005A30D5">
        <w:rPr>
          <w:rFonts w:cs="Arial"/>
          <w:color w:val="000000"/>
          <w:sz w:val="24"/>
          <w:szCs w:val="24"/>
        </w:rPr>
        <w:t xml:space="preserve">Every current employee must attend regular equality, </w:t>
      </w:r>
      <w:r w:rsidR="00B650E9" w:rsidRPr="005A30D5">
        <w:rPr>
          <w:rFonts w:cs="Arial"/>
          <w:color w:val="000000"/>
          <w:sz w:val="24"/>
          <w:szCs w:val="24"/>
        </w:rPr>
        <w:t>diversity,</w:t>
      </w:r>
      <w:r w:rsidRPr="005A30D5">
        <w:rPr>
          <w:rFonts w:cs="Arial"/>
          <w:color w:val="000000"/>
          <w:sz w:val="24"/>
          <w:szCs w:val="24"/>
        </w:rPr>
        <w:t xml:space="preserve"> and inclusion training on at least a </w:t>
      </w:r>
      <w:r w:rsidR="00573995">
        <w:rPr>
          <w:rFonts w:cs="Arial"/>
          <w:color w:val="000000"/>
          <w:sz w:val="24"/>
          <w:szCs w:val="24"/>
        </w:rPr>
        <w:t>three-</w:t>
      </w:r>
      <w:r w:rsidRPr="005A30D5">
        <w:rPr>
          <w:rFonts w:cs="Arial"/>
          <w:color w:val="000000"/>
          <w:sz w:val="24"/>
          <w:szCs w:val="24"/>
        </w:rPr>
        <w:t>year basis.</w:t>
      </w:r>
    </w:p>
    <w:p w14:paraId="57893A15" w14:textId="4E0A337A" w:rsidR="0072695C" w:rsidRPr="005A30D5" w:rsidRDefault="00FD72CA" w:rsidP="00B16C8D">
      <w:pPr>
        <w:rPr>
          <w:rFonts w:cs="Arial"/>
          <w:color w:val="000000"/>
          <w:sz w:val="24"/>
          <w:szCs w:val="24"/>
        </w:rPr>
      </w:pPr>
      <w:r w:rsidRPr="005A30D5">
        <w:rPr>
          <w:rFonts w:cs="Arial"/>
          <w:color w:val="000000"/>
          <w:sz w:val="24"/>
          <w:szCs w:val="24"/>
        </w:rPr>
        <w:t xml:space="preserve">We expect all our </w:t>
      </w:r>
      <w:r w:rsidR="00573995">
        <w:rPr>
          <w:rFonts w:cs="Arial"/>
          <w:color w:val="000000"/>
          <w:sz w:val="24"/>
          <w:szCs w:val="24"/>
        </w:rPr>
        <w:t>staff</w:t>
      </w:r>
      <w:r w:rsidR="00573995" w:rsidRPr="005A30D5">
        <w:rPr>
          <w:rFonts w:cs="Arial"/>
          <w:color w:val="000000"/>
          <w:sz w:val="24"/>
          <w:szCs w:val="24"/>
        </w:rPr>
        <w:t xml:space="preserve"> </w:t>
      </w:r>
      <w:r w:rsidRPr="005A30D5">
        <w:rPr>
          <w:rFonts w:cs="Arial"/>
          <w:color w:val="000000"/>
          <w:sz w:val="24"/>
          <w:szCs w:val="24"/>
        </w:rPr>
        <w:t xml:space="preserve">to proactively support </w:t>
      </w:r>
      <w:r w:rsidR="00B416EA" w:rsidRPr="005A30D5">
        <w:rPr>
          <w:rFonts w:cs="Arial"/>
          <w:color w:val="000000"/>
          <w:sz w:val="24"/>
          <w:szCs w:val="24"/>
        </w:rPr>
        <w:t xml:space="preserve">our </w:t>
      </w:r>
      <w:r>
        <w:rPr>
          <w:rFonts w:cs="Arial"/>
          <w:color w:val="000000"/>
          <w:sz w:val="24"/>
          <w:szCs w:val="24"/>
        </w:rPr>
        <w:t>E, D and I</w:t>
      </w:r>
      <w:r w:rsidRPr="005A30D5">
        <w:rPr>
          <w:rFonts w:cs="Arial"/>
          <w:color w:val="000000"/>
          <w:sz w:val="24"/>
          <w:szCs w:val="24"/>
        </w:rPr>
        <w:t xml:space="preserve"> initiatives in everything that they do. </w:t>
      </w:r>
    </w:p>
    <w:p w14:paraId="20B06DBD" w14:textId="77777777" w:rsidR="0072695C" w:rsidRPr="005A30D5" w:rsidRDefault="0072695C" w:rsidP="00B16C8D">
      <w:pPr>
        <w:rPr>
          <w:rFonts w:cs="Arial"/>
          <w:color w:val="000000"/>
          <w:sz w:val="24"/>
          <w:szCs w:val="24"/>
          <w:lang w:eastAsia="en-GB"/>
        </w:rPr>
      </w:pPr>
    </w:p>
    <w:p w14:paraId="785D945C" w14:textId="77777777" w:rsidR="00C2091F" w:rsidRPr="005A30D5" w:rsidRDefault="00C2091F" w:rsidP="00B16C8D">
      <w:pPr>
        <w:rPr>
          <w:rFonts w:cs="Arial"/>
          <w:color w:val="000000"/>
          <w:sz w:val="24"/>
          <w:szCs w:val="24"/>
          <w:lang w:eastAsia="en-GB"/>
        </w:rPr>
      </w:pPr>
    </w:p>
    <w:p w14:paraId="62204156" w14:textId="51C86DDA" w:rsidR="00420346" w:rsidRPr="00AD5527" w:rsidRDefault="00FD72CA" w:rsidP="00AD5527">
      <w:pPr>
        <w:pStyle w:val="ListParagraph"/>
        <w:numPr>
          <w:ilvl w:val="0"/>
          <w:numId w:val="27"/>
        </w:numPr>
        <w:rPr>
          <w:rFonts w:cs="Arial"/>
          <w:b/>
          <w:color w:val="000000"/>
          <w:sz w:val="24"/>
          <w:szCs w:val="24"/>
          <w:lang w:eastAsia="en-GB"/>
        </w:rPr>
      </w:pPr>
      <w:r w:rsidRPr="00AD5527">
        <w:rPr>
          <w:rFonts w:cs="Arial"/>
          <w:b/>
          <w:color w:val="000000"/>
          <w:sz w:val="24"/>
          <w:szCs w:val="24"/>
          <w:lang w:eastAsia="en-GB"/>
        </w:rPr>
        <w:t>ACCESSIBLE COMMUNICATIONS</w:t>
      </w:r>
    </w:p>
    <w:p w14:paraId="0A776AB8" w14:textId="77777777" w:rsidR="00420346" w:rsidRPr="005A30D5" w:rsidRDefault="00420346" w:rsidP="00B16C8D">
      <w:pPr>
        <w:rPr>
          <w:rFonts w:cs="Arial"/>
          <w:color w:val="000000"/>
          <w:sz w:val="24"/>
          <w:szCs w:val="24"/>
          <w:lang w:eastAsia="en-GB"/>
        </w:rPr>
      </w:pPr>
    </w:p>
    <w:p w14:paraId="2245CC98" w14:textId="4AB5383C" w:rsidR="00420346" w:rsidRPr="005A30D5" w:rsidRDefault="00FD72CA" w:rsidP="00B16C8D">
      <w:pPr>
        <w:rPr>
          <w:rFonts w:cs="Arial"/>
          <w:color w:val="000000"/>
          <w:sz w:val="24"/>
          <w:szCs w:val="24"/>
          <w:lang w:eastAsia="en-GB"/>
        </w:rPr>
      </w:pPr>
      <w:r>
        <w:rPr>
          <w:rFonts w:cs="Arial"/>
          <w:color w:val="000000"/>
          <w:sz w:val="24"/>
          <w:szCs w:val="24"/>
          <w:lang w:eastAsia="en-GB"/>
        </w:rPr>
        <w:t xml:space="preserve">11.1 </w:t>
      </w:r>
      <w:r w:rsidRPr="005A30D5">
        <w:rPr>
          <w:rFonts w:cs="Arial"/>
          <w:color w:val="000000"/>
          <w:sz w:val="24"/>
          <w:szCs w:val="24"/>
          <w:lang w:eastAsia="en-GB"/>
        </w:rPr>
        <w:t>We want to encourage communication with people from different communities and make sure we do this in a way that prevents exclusion.</w:t>
      </w:r>
    </w:p>
    <w:p w14:paraId="6AC69C16" w14:textId="77777777" w:rsidR="00420346" w:rsidRPr="005A30D5" w:rsidRDefault="00FD72CA" w:rsidP="00B16C8D">
      <w:pPr>
        <w:rPr>
          <w:rFonts w:cs="Arial"/>
          <w:color w:val="000000"/>
          <w:sz w:val="24"/>
          <w:szCs w:val="24"/>
          <w:lang w:eastAsia="en-GB"/>
        </w:rPr>
      </w:pPr>
      <w:r w:rsidRPr="005A30D5">
        <w:rPr>
          <w:rFonts w:cs="Arial"/>
          <w:color w:val="000000"/>
          <w:sz w:val="24"/>
          <w:szCs w:val="24"/>
          <w:lang w:eastAsia="en-GB"/>
        </w:rPr>
        <w:t xml:space="preserve">  </w:t>
      </w:r>
    </w:p>
    <w:p w14:paraId="605EF306" w14:textId="7A98DAC6" w:rsidR="00420346" w:rsidRPr="005A30D5" w:rsidRDefault="00FD72CA" w:rsidP="00B16C8D">
      <w:pPr>
        <w:rPr>
          <w:rFonts w:cs="Arial"/>
          <w:color w:val="000000"/>
          <w:sz w:val="24"/>
          <w:szCs w:val="24"/>
          <w:lang w:eastAsia="en-GB"/>
        </w:rPr>
      </w:pPr>
      <w:r w:rsidRPr="005A30D5">
        <w:rPr>
          <w:rFonts w:cs="Arial"/>
          <w:color w:val="000000"/>
          <w:sz w:val="24"/>
          <w:szCs w:val="24"/>
          <w:lang w:eastAsia="en-GB"/>
        </w:rPr>
        <w:t xml:space="preserve">The </w:t>
      </w:r>
      <w:r w:rsidR="00573995">
        <w:rPr>
          <w:rFonts w:cs="Arial"/>
          <w:color w:val="000000"/>
          <w:sz w:val="24"/>
          <w:szCs w:val="24"/>
          <w:lang w:eastAsia="en-GB"/>
        </w:rPr>
        <w:t>C</w:t>
      </w:r>
      <w:r w:rsidRPr="005A30D5">
        <w:rPr>
          <w:rFonts w:cs="Arial"/>
          <w:color w:val="000000"/>
          <w:sz w:val="24"/>
          <w:szCs w:val="24"/>
          <w:lang w:eastAsia="en-GB"/>
        </w:rPr>
        <w:t xml:space="preserve">ouncil </w:t>
      </w:r>
      <w:r w:rsidR="00B650E9" w:rsidRPr="005A30D5">
        <w:rPr>
          <w:rFonts w:cs="Arial"/>
          <w:color w:val="000000"/>
          <w:sz w:val="24"/>
          <w:szCs w:val="24"/>
          <w:lang w:eastAsia="en-GB"/>
        </w:rPr>
        <w:t>will: -</w:t>
      </w:r>
    </w:p>
    <w:p w14:paraId="359E10E9" w14:textId="77777777" w:rsidR="00420346" w:rsidRPr="005A30D5" w:rsidRDefault="00420346" w:rsidP="00B16C8D">
      <w:pPr>
        <w:rPr>
          <w:rFonts w:cs="Arial"/>
          <w:color w:val="000000"/>
          <w:sz w:val="24"/>
          <w:szCs w:val="24"/>
          <w:lang w:eastAsia="en-GB"/>
        </w:rPr>
      </w:pPr>
    </w:p>
    <w:p w14:paraId="0BFB8B6C" w14:textId="550DCE3F" w:rsidR="00420346" w:rsidRPr="00B67D86" w:rsidRDefault="00FD72CA" w:rsidP="00B67D86">
      <w:pPr>
        <w:pStyle w:val="ListParagraph"/>
        <w:numPr>
          <w:ilvl w:val="0"/>
          <w:numId w:val="23"/>
        </w:numPr>
        <w:rPr>
          <w:rFonts w:cs="Arial"/>
          <w:color w:val="000000"/>
          <w:sz w:val="24"/>
          <w:szCs w:val="24"/>
          <w:lang w:eastAsia="en-GB"/>
        </w:rPr>
      </w:pPr>
      <w:r w:rsidRPr="00B67D86">
        <w:rPr>
          <w:rFonts w:cs="Arial"/>
          <w:color w:val="000000"/>
          <w:sz w:val="24"/>
          <w:szCs w:val="24"/>
          <w:lang w:eastAsia="en-GB"/>
        </w:rPr>
        <w:t>Talk to people and listen to people in the way they find the easiest and best</w:t>
      </w:r>
      <w:r w:rsidR="00B650E9" w:rsidRPr="00B67D86">
        <w:rPr>
          <w:rFonts w:cs="Arial"/>
          <w:color w:val="000000"/>
          <w:sz w:val="24"/>
          <w:szCs w:val="24"/>
          <w:lang w:eastAsia="en-GB"/>
        </w:rPr>
        <w:t xml:space="preserve">. </w:t>
      </w:r>
      <w:r w:rsidRPr="00B67D86">
        <w:rPr>
          <w:rFonts w:cs="Arial"/>
          <w:color w:val="000000"/>
          <w:sz w:val="24"/>
          <w:szCs w:val="24"/>
          <w:lang w:eastAsia="en-GB"/>
        </w:rPr>
        <w:t>We will also help others to do the same.</w:t>
      </w:r>
    </w:p>
    <w:p w14:paraId="4C205A5E" w14:textId="0DAE2B85" w:rsidR="00420346" w:rsidRPr="00B67D86" w:rsidRDefault="00FD72CA" w:rsidP="00B67D86">
      <w:pPr>
        <w:pStyle w:val="ListParagraph"/>
        <w:numPr>
          <w:ilvl w:val="0"/>
          <w:numId w:val="23"/>
        </w:numPr>
        <w:rPr>
          <w:rFonts w:cs="Arial"/>
          <w:color w:val="000000"/>
          <w:sz w:val="24"/>
          <w:szCs w:val="24"/>
          <w:lang w:eastAsia="en-GB"/>
        </w:rPr>
      </w:pPr>
      <w:r w:rsidRPr="00B67D86">
        <w:rPr>
          <w:rFonts w:cs="Arial"/>
          <w:color w:val="000000"/>
          <w:sz w:val="24"/>
          <w:szCs w:val="24"/>
          <w:lang w:eastAsia="en-GB"/>
        </w:rPr>
        <w:t xml:space="preserve">Look at ways to raise the profile of equality and diversity through targeted positive communications, </w:t>
      </w:r>
      <w:r w:rsidR="00B650E9" w:rsidRPr="00B67D86">
        <w:rPr>
          <w:rFonts w:cs="Arial"/>
          <w:color w:val="000000"/>
          <w:sz w:val="24"/>
          <w:szCs w:val="24"/>
          <w:lang w:eastAsia="en-GB"/>
        </w:rPr>
        <w:t>equality,</w:t>
      </w:r>
      <w:r w:rsidRPr="00B67D86">
        <w:rPr>
          <w:rFonts w:cs="Arial"/>
          <w:color w:val="000000"/>
          <w:sz w:val="24"/>
          <w:szCs w:val="24"/>
          <w:lang w:eastAsia="en-GB"/>
        </w:rPr>
        <w:t xml:space="preserve"> and diversity events, either as a </w:t>
      </w:r>
      <w:r w:rsidR="00573995">
        <w:rPr>
          <w:rFonts w:cs="Arial"/>
          <w:color w:val="000000"/>
          <w:sz w:val="24"/>
          <w:szCs w:val="24"/>
          <w:lang w:eastAsia="en-GB"/>
        </w:rPr>
        <w:t>C</w:t>
      </w:r>
      <w:r w:rsidRPr="00B67D86">
        <w:rPr>
          <w:rFonts w:cs="Arial"/>
          <w:color w:val="000000"/>
          <w:sz w:val="24"/>
          <w:szCs w:val="24"/>
          <w:lang w:eastAsia="en-GB"/>
        </w:rPr>
        <w:t>ouncil, or working in partnership with other organisations and government bodies. Invitations and publicity for events will clearly state the appropriate booking systems to request any facilities or services required.</w:t>
      </w:r>
    </w:p>
    <w:p w14:paraId="1037A177" w14:textId="3617212B" w:rsidR="00420346" w:rsidRPr="00B67D86" w:rsidRDefault="00FD72CA" w:rsidP="00B67D86">
      <w:pPr>
        <w:pStyle w:val="ListParagraph"/>
        <w:numPr>
          <w:ilvl w:val="0"/>
          <w:numId w:val="23"/>
        </w:numPr>
        <w:rPr>
          <w:rFonts w:cs="Arial"/>
          <w:color w:val="000000"/>
          <w:sz w:val="24"/>
          <w:szCs w:val="24"/>
          <w:lang w:eastAsia="en-GB"/>
        </w:rPr>
      </w:pPr>
      <w:r w:rsidRPr="00B67D86">
        <w:rPr>
          <w:rFonts w:cs="Arial"/>
          <w:color w:val="000000"/>
          <w:sz w:val="24"/>
          <w:szCs w:val="24"/>
          <w:lang w:eastAsia="en-GB"/>
        </w:rPr>
        <w:t>Continue to provide information upon request in a number of different formats or community languages and offer to go through a document personally with someone to help them understand it</w:t>
      </w:r>
      <w:r w:rsidR="00B650E9" w:rsidRPr="00B67D86">
        <w:rPr>
          <w:rFonts w:cs="Arial"/>
          <w:color w:val="000000"/>
          <w:sz w:val="24"/>
          <w:szCs w:val="24"/>
          <w:lang w:eastAsia="en-GB"/>
        </w:rPr>
        <w:t xml:space="preserve">. </w:t>
      </w:r>
      <w:r w:rsidRPr="00B67D86">
        <w:rPr>
          <w:rFonts w:cs="Arial"/>
          <w:color w:val="000000"/>
          <w:sz w:val="24"/>
          <w:szCs w:val="24"/>
          <w:lang w:eastAsia="en-GB"/>
        </w:rPr>
        <w:t>Alternative formats which may include large print, Braille and audio will be available on request</w:t>
      </w:r>
      <w:r w:rsidR="00B650E9" w:rsidRPr="00B67D86">
        <w:rPr>
          <w:rFonts w:cs="Arial"/>
          <w:color w:val="000000"/>
          <w:sz w:val="24"/>
          <w:szCs w:val="24"/>
          <w:lang w:eastAsia="en-GB"/>
        </w:rPr>
        <w:t xml:space="preserve">. </w:t>
      </w:r>
    </w:p>
    <w:p w14:paraId="413A197D" w14:textId="44D26A29" w:rsidR="00420346" w:rsidRPr="00B67D86" w:rsidRDefault="00FD72CA" w:rsidP="00B67D86">
      <w:pPr>
        <w:pStyle w:val="ListParagraph"/>
        <w:numPr>
          <w:ilvl w:val="0"/>
          <w:numId w:val="23"/>
        </w:numPr>
        <w:rPr>
          <w:rFonts w:cs="Arial"/>
          <w:sz w:val="24"/>
          <w:szCs w:val="24"/>
          <w:lang w:eastAsia="en-GB"/>
        </w:rPr>
      </w:pPr>
      <w:r w:rsidRPr="00B67D86">
        <w:rPr>
          <w:rFonts w:cs="Arial"/>
          <w:sz w:val="24"/>
          <w:szCs w:val="24"/>
          <w:lang w:eastAsia="en-GB"/>
        </w:rPr>
        <w:t>Continue to ensure, where possible that public meetings and events are accessible. This includes providing, upon request</w:t>
      </w:r>
      <w:r w:rsidR="00953E2E" w:rsidRPr="00B67D86">
        <w:rPr>
          <w:rFonts w:cs="Arial"/>
          <w:sz w:val="24"/>
          <w:szCs w:val="24"/>
          <w:lang w:eastAsia="en-GB"/>
        </w:rPr>
        <w:t xml:space="preserve"> and in agreement</w:t>
      </w:r>
      <w:r w:rsidRPr="00B67D86">
        <w:rPr>
          <w:rFonts w:cs="Arial"/>
          <w:sz w:val="24"/>
          <w:szCs w:val="24"/>
          <w:lang w:eastAsia="en-GB"/>
        </w:rPr>
        <w:t xml:space="preserve">, alternative formats for written documents, help with using the hearing system, </w:t>
      </w:r>
      <w:r w:rsidRPr="00B67D86">
        <w:rPr>
          <w:rFonts w:cs="Arial"/>
          <w:sz w:val="24"/>
          <w:szCs w:val="24"/>
          <w:lang w:eastAsia="en-GB"/>
        </w:rPr>
        <w:lastRenderedPageBreak/>
        <w:t xml:space="preserve">level access, accessible toilets, where possible assist with the provision with transport to and from the venue, and adequate emergency exit procedures. </w:t>
      </w:r>
    </w:p>
    <w:p w14:paraId="66E6FE8F" w14:textId="77777777" w:rsidR="000B6666" w:rsidRPr="005A30D5" w:rsidRDefault="000B6666" w:rsidP="00B16C8D">
      <w:pPr>
        <w:rPr>
          <w:rFonts w:cs="Arial"/>
          <w:color w:val="000000"/>
          <w:sz w:val="24"/>
          <w:szCs w:val="24"/>
          <w:lang w:eastAsia="en-GB"/>
        </w:rPr>
      </w:pPr>
    </w:p>
    <w:p w14:paraId="07A675BF" w14:textId="354AE444" w:rsidR="00420346" w:rsidRPr="00AD5527" w:rsidRDefault="00FD72CA" w:rsidP="00B16C8D">
      <w:pPr>
        <w:rPr>
          <w:rFonts w:cs="Arial"/>
          <w:color w:val="000000"/>
          <w:sz w:val="24"/>
          <w:szCs w:val="24"/>
          <w:lang w:eastAsia="en-GB"/>
        </w:rPr>
      </w:pPr>
      <w:r>
        <w:rPr>
          <w:rFonts w:cs="Arial"/>
          <w:color w:val="000000"/>
          <w:sz w:val="24"/>
          <w:szCs w:val="24"/>
          <w:lang w:eastAsia="en-GB"/>
        </w:rPr>
        <w:t xml:space="preserve">11.2 </w:t>
      </w:r>
      <w:r w:rsidRPr="00AD5527">
        <w:rPr>
          <w:rFonts w:cs="Arial"/>
          <w:color w:val="000000"/>
          <w:sz w:val="24"/>
          <w:szCs w:val="24"/>
          <w:lang w:eastAsia="en-GB"/>
        </w:rPr>
        <w:t>TRANSLATION AND INTERPRETATION SERVICE</w:t>
      </w:r>
    </w:p>
    <w:p w14:paraId="17FFC3C1" w14:textId="77777777" w:rsidR="00420346" w:rsidRPr="00AD5527" w:rsidRDefault="00420346" w:rsidP="00B16C8D">
      <w:pPr>
        <w:rPr>
          <w:rFonts w:cs="Arial"/>
          <w:color w:val="000000"/>
          <w:sz w:val="24"/>
          <w:szCs w:val="24"/>
          <w:lang w:eastAsia="en-GB"/>
        </w:rPr>
      </w:pPr>
    </w:p>
    <w:p w14:paraId="4A0592C3" w14:textId="30604C82" w:rsidR="00420346" w:rsidRPr="005A30D5" w:rsidRDefault="00FD72CA" w:rsidP="00B16C8D">
      <w:pPr>
        <w:rPr>
          <w:rFonts w:cs="Arial"/>
          <w:color w:val="000000"/>
          <w:sz w:val="24"/>
          <w:szCs w:val="24"/>
          <w:lang w:eastAsia="en-GB"/>
        </w:rPr>
      </w:pPr>
      <w:r w:rsidRPr="005A30D5">
        <w:rPr>
          <w:rFonts w:cs="Arial"/>
          <w:color w:val="000000"/>
          <w:sz w:val="24"/>
          <w:szCs w:val="24"/>
          <w:lang w:eastAsia="en-GB"/>
        </w:rPr>
        <w:t xml:space="preserve">Translation and </w:t>
      </w:r>
      <w:r w:rsidRPr="005A30D5">
        <w:rPr>
          <w:rFonts w:cs="Arial"/>
          <w:sz w:val="24"/>
          <w:szCs w:val="24"/>
          <w:lang w:eastAsia="en-GB"/>
        </w:rPr>
        <w:t>Interpretation guidance is available to</w:t>
      </w:r>
      <w:r w:rsidRPr="005A30D5">
        <w:rPr>
          <w:rFonts w:cs="Arial"/>
          <w:color w:val="000000"/>
          <w:sz w:val="24"/>
          <w:szCs w:val="24"/>
          <w:lang w:eastAsia="en-GB"/>
        </w:rPr>
        <w:t xml:space="preserve"> assist officers and our customers in delivering our services</w:t>
      </w:r>
      <w:r w:rsidR="00B650E9" w:rsidRPr="005A30D5">
        <w:rPr>
          <w:rFonts w:cs="Arial"/>
          <w:color w:val="000000"/>
          <w:sz w:val="24"/>
          <w:szCs w:val="24"/>
          <w:lang w:eastAsia="en-GB"/>
        </w:rPr>
        <w:t xml:space="preserve">. </w:t>
      </w:r>
      <w:r w:rsidR="000B6666" w:rsidRPr="005A30D5">
        <w:rPr>
          <w:rFonts w:cs="Arial"/>
          <w:color w:val="000000"/>
          <w:sz w:val="24"/>
          <w:szCs w:val="24"/>
          <w:lang w:eastAsia="en-GB"/>
        </w:rPr>
        <w:t>We have access to a service called L</w:t>
      </w:r>
      <w:r w:rsidR="007F6CF0" w:rsidRPr="005A30D5">
        <w:rPr>
          <w:rFonts w:cs="Arial"/>
          <w:color w:val="000000"/>
          <w:sz w:val="24"/>
          <w:szCs w:val="24"/>
          <w:lang w:eastAsia="en-GB"/>
        </w:rPr>
        <w:t>ang</w:t>
      </w:r>
      <w:r w:rsidR="000B6666" w:rsidRPr="005A30D5">
        <w:rPr>
          <w:rFonts w:cs="Arial"/>
          <w:color w:val="000000"/>
          <w:sz w:val="24"/>
          <w:szCs w:val="24"/>
          <w:lang w:eastAsia="en-GB"/>
        </w:rPr>
        <w:t>uage L</w:t>
      </w:r>
      <w:r w:rsidR="007F6CF0" w:rsidRPr="005A30D5">
        <w:rPr>
          <w:rFonts w:cs="Arial"/>
          <w:color w:val="000000"/>
          <w:sz w:val="24"/>
          <w:szCs w:val="24"/>
          <w:lang w:eastAsia="en-GB"/>
        </w:rPr>
        <w:t xml:space="preserve">ine, which is available upon request. </w:t>
      </w:r>
    </w:p>
    <w:p w14:paraId="52DC1FE6" w14:textId="77777777" w:rsidR="00420346" w:rsidRPr="005A30D5" w:rsidRDefault="00420346" w:rsidP="00B16C8D">
      <w:pPr>
        <w:rPr>
          <w:rFonts w:cs="Arial"/>
          <w:sz w:val="24"/>
          <w:szCs w:val="24"/>
          <w:lang w:eastAsia="en-GB"/>
        </w:rPr>
      </w:pPr>
    </w:p>
    <w:p w14:paraId="61C0AB52" w14:textId="77777777" w:rsidR="00420346" w:rsidRPr="005A30D5" w:rsidRDefault="00FD72CA" w:rsidP="00B16C8D">
      <w:pPr>
        <w:rPr>
          <w:rFonts w:cs="Arial"/>
          <w:sz w:val="24"/>
          <w:szCs w:val="24"/>
          <w:lang w:eastAsia="en-GB"/>
        </w:rPr>
      </w:pPr>
      <w:r w:rsidRPr="005A30D5">
        <w:rPr>
          <w:rFonts w:cs="Arial"/>
          <w:sz w:val="24"/>
          <w:szCs w:val="24"/>
          <w:lang w:eastAsia="en-GB"/>
        </w:rPr>
        <w:t>Interpreters (including sign language interpreters) can be provided where we receive prior notification that they are required. Information about our services can be provided in different formats/languages with advanced notice.</w:t>
      </w:r>
    </w:p>
    <w:p w14:paraId="377950CA" w14:textId="77777777" w:rsidR="00420346" w:rsidRPr="005A30D5" w:rsidRDefault="00420346" w:rsidP="00B16C8D">
      <w:pPr>
        <w:rPr>
          <w:rFonts w:cs="Arial"/>
          <w:color w:val="000000"/>
          <w:sz w:val="24"/>
          <w:szCs w:val="24"/>
          <w:lang w:eastAsia="en-GB"/>
        </w:rPr>
      </w:pPr>
    </w:p>
    <w:p w14:paraId="42DA05DA" w14:textId="77777777" w:rsidR="000B6666" w:rsidRPr="005A30D5" w:rsidRDefault="000B6666" w:rsidP="00B16C8D">
      <w:pPr>
        <w:rPr>
          <w:rFonts w:cs="Arial"/>
          <w:color w:val="000000"/>
          <w:sz w:val="24"/>
          <w:szCs w:val="24"/>
          <w:lang w:eastAsia="en-GB"/>
        </w:rPr>
      </w:pPr>
    </w:p>
    <w:p w14:paraId="441D33B8" w14:textId="5EF20AD8" w:rsidR="00420346" w:rsidRPr="00AD5527" w:rsidRDefault="00FD72CA" w:rsidP="00B16C8D">
      <w:pPr>
        <w:rPr>
          <w:rFonts w:cs="Arial"/>
          <w:color w:val="000000"/>
          <w:sz w:val="24"/>
          <w:szCs w:val="24"/>
          <w:lang w:eastAsia="en-GB"/>
        </w:rPr>
      </w:pPr>
      <w:r w:rsidRPr="00AD5527">
        <w:rPr>
          <w:rFonts w:cs="Arial"/>
          <w:color w:val="000000"/>
          <w:sz w:val="24"/>
          <w:szCs w:val="24"/>
          <w:lang w:eastAsia="en-GB"/>
        </w:rPr>
        <w:t>11.3 COMMENTS AND COMPLAINTS</w:t>
      </w:r>
    </w:p>
    <w:p w14:paraId="34932C48" w14:textId="77777777" w:rsidR="000B6666" w:rsidRPr="005A30D5" w:rsidRDefault="000B6666" w:rsidP="00B16C8D">
      <w:pPr>
        <w:rPr>
          <w:rFonts w:cs="Arial"/>
          <w:color w:val="000000"/>
          <w:sz w:val="24"/>
          <w:szCs w:val="24"/>
          <w:lang w:eastAsia="en-GB"/>
        </w:rPr>
      </w:pPr>
    </w:p>
    <w:p w14:paraId="0DA38712" w14:textId="7963E18D" w:rsidR="00420346" w:rsidRPr="005A30D5" w:rsidRDefault="00FD72CA" w:rsidP="00B16C8D">
      <w:pPr>
        <w:rPr>
          <w:rFonts w:cs="Arial"/>
          <w:color w:val="000000"/>
          <w:sz w:val="24"/>
          <w:szCs w:val="24"/>
          <w:lang w:eastAsia="en-GB"/>
        </w:rPr>
      </w:pPr>
      <w:r w:rsidRPr="005A30D5">
        <w:rPr>
          <w:rFonts w:cs="Arial"/>
          <w:color w:val="000000"/>
          <w:sz w:val="24"/>
          <w:szCs w:val="24"/>
          <w:lang w:eastAsia="en-GB"/>
        </w:rPr>
        <w:t>Comments and complaints are encouraged from our customers in any form of communication – by email, telephone, in writing or face-to-face</w:t>
      </w:r>
      <w:r w:rsidR="00B650E9" w:rsidRPr="005A30D5">
        <w:rPr>
          <w:rFonts w:cs="Arial"/>
          <w:color w:val="000000"/>
          <w:sz w:val="24"/>
          <w:szCs w:val="24"/>
          <w:lang w:eastAsia="en-GB"/>
        </w:rPr>
        <w:t xml:space="preserve">. </w:t>
      </w:r>
    </w:p>
    <w:p w14:paraId="0AACCD2E" w14:textId="77777777" w:rsidR="000B6666" w:rsidRPr="005A30D5" w:rsidRDefault="000B6666" w:rsidP="00B16C8D">
      <w:pPr>
        <w:rPr>
          <w:rFonts w:cs="Arial"/>
          <w:color w:val="000000"/>
          <w:sz w:val="24"/>
          <w:szCs w:val="24"/>
          <w:lang w:eastAsia="en-GB"/>
        </w:rPr>
      </w:pPr>
    </w:p>
    <w:p w14:paraId="637A455F" w14:textId="3A5C86D1" w:rsidR="00420346" w:rsidRPr="005A30D5" w:rsidRDefault="00FD72CA" w:rsidP="00B16C8D">
      <w:pPr>
        <w:rPr>
          <w:rFonts w:cs="Arial"/>
          <w:color w:val="000000"/>
          <w:sz w:val="24"/>
          <w:szCs w:val="24"/>
          <w:lang w:eastAsia="en-GB"/>
        </w:rPr>
      </w:pPr>
      <w:r w:rsidRPr="005A30D5">
        <w:rPr>
          <w:rFonts w:cs="Arial"/>
          <w:color w:val="000000"/>
          <w:sz w:val="24"/>
          <w:szCs w:val="24"/>
          <w:lang w:eastAsia="en-GB"/>
        </w:rPr>
        <w:t>The Council has formal processes for the management of complaints to ensure customers receive informed and considered responses in circumstances where they are unhappy with our services. The Council recognises that information from complaints can help us to improve services in the future.</w:t>
      </w:r>
    </w:p>
    <w:p w14:paraId="15080B7B" w14:textId="77777777" w:rsidR="000B6666" w:rsidRPr="005A30D5" w:rsidRDefault="000B6666" w:rsidP="00B16C8D">
      <w:pPr>
        <w:rPr>
          <w:rFonts w:cs="Arial"/>
          <w:sz w:val="24"/>
          <w:szCs w:val="24"/>
          <w:lang w:eastAsia="en-GB"/>
        </w:rPr>
      </w:pPr>
    </w:p>
    <w:p w14:paraId="5684FE14" w14:textId="7405C0ED" w:rsidR="00420346" w:rsidRPr="005A30D5" w:rsidRDefault="00FD72CA" w:rsidP="00B16C8D">
      <w:pPr>
        <w:rPr>
          <w:rFonts w:cs="Arial"/>
          <w:sz w:val="24"/>
          <w:szCs w:val="24"/>
          <w:lang w:eastAsia="en-GB"/>
        </w:rPr>
      </w:pPr>
      <w:r w:rsidRPr="005A30D5">
        <w:rPr>
          <w:rFonts w:cs="Arial"/>
          <w:sz w:val="24"/>
          <w:szCs w:val="24"/>
          <w:lang w:eastAsia="en-GB"/>
        </w:rPr>
        <w:t>T</w:t>
      </w:r>
      <w:r w:rsidR="000B6666" w:rsidRPr="005A30D5">
        <w:rPr>
          <w:rFonts w:cs="Arial"/>
          <w:sz w:val="24"/>
          <w:szCs w:val="24"/>
          <w:lang w:eastAsia="en-GB"/>
        </w:rPr>
        <w:t>he C</w:t>
      </w:r>
      <w:r w:rsidRPr="005A30D5">
        <w:rPr>
          <w:rFonts w:cs="Arial"/>
          <w:sz w:val="24"/>
          <w:szCs w:val="24"/>
          <w:lang w:eastAsia="en-GB"/>
        </w:rPr>
        <w:t>ouncil</w:t>
      </w:r>
      <w:r w:rsidR="00573995">
        <w:rPr>
          <w:rFonts w:cs="Arial"/>
          <w:sz w:val="24"/>
          <w:szCs w:val="24"/>
          <w:lang w:eastAsia="en-GB"/>
        </w:rPr>
        <w:t>’</w:t>
      </w:r>
      <w:r w:rsidRPr="005A30D5">
        <w:rPr>
          <w:rFonts w:cs="Arial"/>
          <w:sz w:val="24"/>
          <w:szCs w:val="24"/>
          <w:lang w:eastAsia="en-GB"/>
        </w:rPr>
        <w:t>s mission is to put customers at the heart of what is done and how it is done, regardless of how they chose to contact us</w:t>
      </w:r>
      <w:r w:rsidR="00B650E9" w:rsidRPr="005A30D5">
        <w:rPr>
          <w:rFonts w:cs="Arial"/>
          <w:sz w:val="24"/>
          <w:szCs w:val="24"/>
          <w:lang w:eastAsia="en-GB"/>
        </w:rPr>
        <w:t xml:space="preserve">. </w:t>
      </w:r>
      <w:r w:rsidRPr="005A30D5">
        <w:rPr>
          <w:rFonts w:cs="Arial"/>
          <w:sz w:val="24"/>
          <w:szCs w:val="24"/>
          <w:lang w:eastAsia="en-GB"/>
        </w:rPr>
        <w:t>We will respond positively to customers’</w:t>
      </w:r>
      <w:r w:rsidRPr="005A30D5">
        <w:rPr>
          <w:rFonts w:cs="Arial"/>
          <w:color w:val="000000"/>
          <w:sz w:val="24"/>
          <w:szCs w:val="24"/>
          <w:lang w:eastAsia="en-GB"/>
        </w:rPr>
        <w:t xml:space="preserve"> views and actively seek to promote opportunities for customers to tell us what they think </w:t>
      </w:r>
      <w:r w:rsidRPr="005A30D5">
        <w:rPr>
          <w:rFonts w:cs="Arial"/>
          <w:sz w:val="24"/>
          <w:szCs w:val="24"/>
          <w:lang w:eastAsia="en-GB"/>
        </w:rPr>
        <w:t>and for them to influence future service development and delivery</w:t>
      </w:r>
      <w:r w:rsidR="00B650E9" w:rsidRPr="005A30D5">
        <w:rPr>
          <w:rFonts w:cs="Arial"/>
          <w:sz w:val="24"/>
          <w:szCs w:val="24"/>
          <w:lang w:eastAsia="en-GB"/>
        </w:rPr>
        <w:t xml:space="preserve">. </w:t>
      </w:r>
    </w:p>
    <w:p w14:paraId="47142B78" w14:textId="77777777" w:rsidR="00420346" w:rsidRPr="005A30D5" w:rsidRDefault="00420346" w:rsidP="00B16C8D">
      <w:pPr>
        <w:rPr>
          <w:rFonts w:cs="Arial"/>
          <w:color w:val="000000"/>
          <w:sz w:val="24"/>
          <w:szCs w:val="24"/>
          <w:lang w:eastAsia="en-GB"/>
        </w:rPr>
      </w:pPr>
    </w:p>
    <w:p w14:paraId="6990A4C2" w14:textId="77777777" w:rsidR="000B6666" w:rsidRPr="005A30D5" w:rsidRDefault="000B6666" w:rsidP="00B16C8D">
      <w:pPr>
        <w:rPr>
          <w:rFonts w:cs="Arial"/>
          <w:b/>
          <w:color w:val="000000"/>
          <w:sz w:val="24"/>
          <w:szCs w:val="24"/>
          <w:lang w:eastAsia="en-GB"/>
        </w:rPr>
      </w:pPr>
    </w:p>
    <w:p w14:paraId="6BD46B24" w14:textId="1A64CC56" w:rsidR="00420346" w:rsidRPr="00AD5527" w:rsidRDefault="00FD72CA" w:rsidP="00AD5527">
      <w:pPr>
        <w:pStyle w:val="ListParagraph"/>
        <w:numPr>
          <w:ilvl w:val="0"/>
          <w:numId w:val="27"/>
        </w:numPr>
        <w:rPr>
          <w:rFonts w:cs="Arial"/>
          <w:b/>
          <w:color w:val="000000"/>
          <w:sz w:val="24"/>
          <w:szCs w:val="24"/>
          <w:lang w:eastAsia="en-GB"/>
        </w:rPr>
      </w:pPr>
      <w:r w:rsidRPr="00AD5527">
        <w:rPr>
          <w:rFonts w:cs="Arial"/>
          <w:b/>
          <w:sz w:val="24"/>
          <w:szCs w:val="24"/>
        </w:rPr>
        <w:t>EQUALITY MONITORING</w:t>
      </w:r>
    </w:p>
    <w:p w14:paraId="4F1F2808" w14:textId="77777777" w:rsidR="00420346" w:rsidRPr="005A30D5" w:rsidRDefault="00FD72CA" w:rsidP="00B16C8D">
      <w:pPr>
        <w:rPr>
          <w:rFonts w:cs="Arial"/>
          <w:color w:val="000000"/>
          <w:sz w:val="24"/>
          <w:szCs w:val="24"/>
          <w:lang w:eastAsia="en-GB"/>
        </w:rPr>
      </w:pPr>
      <w:r w:rsidRPr="005A30D5">
        <w:rPr>
          <w:rFonts w:cs="Arial"/>
          <w:color w:val="000000"/>
          <w:sz w:val="24"/>
          <w:szCs w:val="24"/>
          <w:lang w:eastAsia="en-GB"/>
        </w:rPr>
        <w:tab/>
      </w:r>
    </w:p>
    <w:p w14:paraId="794FA0BB" w14:textId="298DBBA5" w:rsidR="00420346" w:rsidRPr="005A30D5" w:rsidRDefault="00FD72CA" w:rsidP="00B16C8D">
      <w:pPr>
        <w:rPr>
          <w:rFonts w:cs="Arial"/>
          <w:sz w:val="24"/>
          <w:szCs w:val="24"/>
          <w:lang w:eastAsia="en-GB"/>
        </w:rPr>
      </w:pPr>
      <w:r>
        <w:rPr>
          <w:rFonts w:cs="Arial"/>
          <w:sz w:val="24"/>
          <w:szCs w:val="24"/>
          <w:lang w:eastAsia="en-GB"/>
        </w:rPr>
        <w:t>12.1 Equality</w:t>
      </w:r>
      <w:r w:rsidRPr="005A30D5">
        <w:rPr>
          <w:rFonts w:cs="Arial"/>
          <w:sz w:val="24"/>
          <w:szCs w:val="24"/>
          <w:lang w:eastAsia="en-GB"/>
        </w:rPr>
        <w:t xml:space="preserve"> monitoring is looking at the information that is collected about different services and groups of people. This will tell us how well equality and diversity is embedded in the work we do. It is something we think is </w:t>
      </w:r>
      <w:r w:rsidR="009C1F7D" w:rsidRPr="005A30D5">
        <w:rPr>
          <w:rFonts w:cs="Arial"/>
          <w:sz w:val="24"/>
          <w:szCs w:val="24"/>
          <w:lang w:eastAsia="en-GB"/>
        </w:rPr>
        <w:t>especially important</w:t>
      </w:r>
      <w:r w:rsidRPr="005A30D5">
        <w:rPr>
          <w:rFonts w:cs="Arial"/>
          <w:sz w:val="24"/>
          <w:szCs w:val="24"/>
          <w:lang w:eastAsia="en-GB"/>
        </w:rPr>
        <w:t xml:space="preserve"> for understanding our customers</w:t>
      </w:r>
      <w:r w:rsidR="009C1F7D" w:rsidRPr="005A30D5">
        <w:rPr>
          <w:rFonts w:cs="Arial"/>
          <w:sz w:val="24"/>
          <w:szCs w:val="24"/>
          <w:lang w:eastAsia="en-GB"/>
        </w:rPr>
        <w:t xml:space="preserve">. </w:t>
      </w:r>
      <w:r w:rsidRPr="005A30D5">
        <w:rPr>
          <w:rFonts w:cs="Arial"/>
          <w:sz w:val="24"/>
          <w:szCs w:val="24"/>
          <w:lang w:eastAsia="en-GB"/>
        </w:rPr>
        <w:t>Information about the people who work for us is collected and monitored for the same reason.</w:t>
      </w:r>
    </w:p>
    <w:p w14:paraId="7ED6205D" w14:textId="77777777" w:rsidR="00420346" w:rsidRPr="005A30D5" w:rsidRDefault="00420346" w:rsidP="00B16C8D">
      <w:pPr>
        <w:rPr>
          <w:rFonts w:cs="Arial"/>
          <w:color w:val="000000"/>
          <w:sz w:val="24"/>
          <w:szCs w:val="24"/>
          <w:lang w:eastAsia="en-GB"/>
        </w:rPr>
      </w:pPr>
    </w:p>
    <w:p w14:paraId="77A4887E" w14:textId="3D648375" w:rsidR="00420346" w:rsidRPr="005A30D5" w:rsidRDefault="00FD72CA" w:rsidP="00B16C8D">
      <w:pPr>
        <w:rPr>
          <w:rFonts w:cs="Arial"/>
          <w:sz w:val="24"/>
          <w:szCs w:val="24"/>
          <w:lang w:eastAsia="en-GB"/>
        </w:rPr>
      </w:pPr>
      <w:r w:rsidRPr="005A30D5">
        <w:rPr>
          <w:rFonts w:cs="Arial"/>
          <w:sz w:val="24"/>
          <w:szCs w:val="24"/>
          <w:lang w:eastAsia="en-GB"/>
        </w:rPr>
        <w:t xml:space="preserve">This information will be used </w:t>
      </w:r>
      <w:r w:rsidR="00B650E9" w:rsidRPr="005A30D5">
        <w:rPr>
          <w:rFonts w:cs="Arial"/>
          <w:sz w:val="24"/>
          <w:szCs w:val="24"/>
          <w:lang w:eastAsia="en-GB"/>
        </w:rPr>
        <w:t>to: -</w:t>
      </w:r>
    </w:p>
    <w:p w14:paraId="7E153B96" w14:textId="77777777" w:rsidR="00420346" w:rsidRPr="005A30D5" w:rsidRDefault="00420346" w:rsidP="00B16C8D">
      <w:pPr>
        <w:rPr>
          <w:rFonts w:cs="Arial"/>
          <w:sz w:val="24"/>
          <w:szCs w:val="24"/>
          <w:lang w:eastAsia="en-GB"/>
        </w:rPr>
      </w:pPr>
    </w:p>
    <w:p w14:paraId="0F9BE667" w14:textId="77777777" w:rsidR="00420346" w:rsidRPr="005A30D5" w:rsidRDefault="00FD72CA" w:rsidP="00B16C8D">
      <w:pPr>
        <w:rPr>
          <w:rFonts w:cs="Arial"/>
          <w:sz w:val="24"/>
          <w:szCs w:val="24"/>
          <w:lang w:eastAsia="en-GB"/>
        </w:rPr>
      </w:pPr>
      <w:r w:rsidRPr="005A30D5">
        <w:rPr>
          <w:rFonts w:cs="Arial"/>
          <w:sz w:val="24"/>
          <w:szCs w:val="24"/>
          <w:lang w:eastAsia="en-GB"/>
        </w:rPr>
        <w:t>•</w:t>
      </w:r>
      <w:r w:rsidRPr="005A30D5">
        <w:rPr>
          <w:rFonts w:cs="Arial"/>
          <w:sz w:val="24"/>
          <w:szCs w:val="24"/>
          <w:lang w:eastAsia="en-GB"/>
        </w:rPr>
        <w:tab/>
        <w:t>Understand how many people from different protected characteristics are employed by the council</w:t>
      </w:r>
    </w:p>
    <w:p w14:paraId="6AE2A919" w14:textId="77777777" w:rsidR="00420346" w:rsidRPr="005A30D5" w:rsidRDefault="00FD72CA" w:rsidP="00B16C8D">
      <w:pPr>
        <w:rPr>
          <w:rFonts w:cs="Arial"/>
          <w:sz w:val="24"/>
          <w:szCs w:val="24"/>
          <w:lang w:eastAsia="en-GB"/>
        </w:rPr>
      </w:pPr>
      <w:r w:rsidRPr="005A30D5">
        <w:rPr>
          <w:rFonts w:cs="Arial"/>
          <w:sz w:val="24"/>
          <w:szCs w:val="24"/>
          <w:lang w:eastAsia="en-GB"/>
        </w:rPr>
        <w:t>•</w:t>
      </w:r>
      <w:r w:rsidRPr="005A30D5">
        <w:rPr>
          <w:rFonts w:cs="Arial"/>
          <w:sz w:val="24"/>
          <w:szCs w:val="24"/>
          <w:lang w:eastAsia="en-GB"/>
        </w:rPr>
        <w:tab/>
        <w:t>Understand how many people from different protected characteristics use our services, or are not using those services.</w:t>
      </w:r>
    </w:p>
    <w:p w14:paraId="147E2051" w14:textId="5413E32A" w:rsidR="00420346" w:rsidRPr="005A30D5" w:rsidRDefault="00FD72CA" w:rsidP="00B16C8D">
      <w:pPr>
        <w:rPr>
          <w:rFonts w:cs="Arial"/>
          <w:sz w:val="24"/>
          <w:szCs w:val="24"/>
          <w:lang w:eastAsia="en-GB"/>
        </w:rPr>
      </w:pPr>
      <w:r w:rsidRPr="005A30D5">
        <w:rPr>
          <w:rFonts w:cs="Arial"/>
          <w:sz w:val="24"/>
          <w:szCs w:val="24"/>
          <w:lang w:eastAsia="en-GB"/>
        </w:rPr>
        <w:t>•</w:t>
      </w:r>
      <w:r w:rsidRPr="005A30D5">
        <w:rPr>
          <w:rFonts w:cs="Arial"/>
          <w:sz w:val="24"/>
          <w:szCs w:val="24"/>
          <w:lang w:eastAsia="en-GB"/>
        </w:rPr>
        <w:tab/>
        <w:t xml:space="preserve">Help understand what </w:t>
      </w:r>
      <w:r w:rsidR="009C1F7D" w:rsidRPr="005A30D5">
        <w:rPr>
          <w:rFonts w:cs="Arial"/>
          <w:sz w:val="24"/>
          <w:szCs w:val="24"/>
          <w:lang w:eastAsia="en-GB"/>
        </w:rPr>
        <w:t>diverse groups</w:t>
      </w:r>
      <w:r w:rsidRPr="005A30D5">
        <w:rPr>
          <w:rFonts w:cs="Arial"/>
          <w:sz w:val="24"/>
          <w:szCs w:val="24"/>
          <w:lang w:eastAsia="en-GB"/>
        </w:rPr>
        <w:t xml:space="preserve"> think about our services and about what can be improved to meet their needs. </w:t>
      </w:r>
    </w:p>
    <w:p w14:paraId="45AA7D32" w14:textId="77777777" w:rsidR="00420346" w:rsidRPr="005A30D5" w:rsidRDefault="00FD72CA" w:rsidP="00B16C8D">
      <w:pPr>
        <w:rPr>
          <w:rFonts w:cs="Arial"/>
          <w:sz w:val="24"/>
          <w:szCs w:val="24"/>
          <w:lang w:eastAsia="en-GB"/>
        </w:rPr>
      </w:pPr>
      <w:r w:rsidRPr="005A30D5">
        <w:rPr>
          <w:rFonts w:cs="Arial"/>
          <w:sz w:val="24"/>
          <w:szCs w:val="24"/>
          <w:lang w:eastAsia="en-GB"/>
        </w:rPr>
        <w:t>•</w:t>
      </w:r>
      <w:r w:rsidRPr="005A30D5">
        <w:rPr>
          <w:rFonts w:cs="Arial"/>
          <w:sz w:val="24"/>
          <w:szCs w:val="24"/>
          <w:lang w:eastAsia="en-GB"/>
        </w:rPr>
        <w:tab/>
        <w:t>Support service provision, monitor inequalities and demonstrate compliance with legislation.</w:t>
      </w:r>
    </w:p>
    <w:p w14:paraId="3891C2BA" w14:textId="77777777" w:rsidR="00420346" w:rsidRPr="005A30D5" w:rsidRDefault="00420346" w:rsidP="00B16C8D">
      <w:pPr>
        <w:rPr>
          <w:rFonts w:cs="Arial"/>
          <w:color w:val="000000"/>
          <w:sz w:val="24"/>
          <w:szCs w:val="24"/>
          <w:lang w:eastAsia="en-GB"/>
        </w:rPr>
      </w:pPr>
    </w:p>
    <w:p w14:paraId="3D59D22A" w14:textId="68A91E4C" w:rsidR="00420346" w:rsidRPr="005A30D5" w:rsidRDefault="00FD72CA" w:rsidP="00B16C8D">
      <w:pPr>
        <w:rPr>
          <w:rFonts w:cs="Arial"/>
          <w:color w:val="000000"/>
          <w:sz w:val="24"/>
          <w:szCs w:val="24"/>
          <w:lang w:eastAsia="en-GB"/>
        </w:rPr>
      </w:pPr>
      <w:r w:rsidRPr="005A30D5">
        <w:rPr>
          <w:rFonts w:cs="Arial"/>
          <w:color w:val="000000"/>
          <w:sz w:val="24"/>
          <w:szCs w:val="24"/>
          <w:lang w:eastAsia="en-GB"/>
        </w:rPr>
        <w:lastRenderedPageBreak/>
        <w:t xml:space="preserve">We have produced a generic equality monitoring form </w:t>
      </w:r>
      <w:r w:rsidR="00B650E9" w:rsidRPr="005A30D5">
        <w:rPr>
          <w:rFonts w:cs="Arial"/>
          <w:color w:val="000000"/>
          <w:sz w:val="24"/>
          <w:szCs w:val="24"/>
          <w:lang w:eastAsia="en-GB"/>
        </w:rPr>
        <w:t>to</w:t>
      </w:r>
      <w:r w:rsidRPr="005A30D5">
        <w:rPr>
          <w:rFonts w:cs="Arial"/>
          <w:color w:val="000000"/>
          <w:sz w:val="24"/>
          <w:szCs w:val="24"/>
          <w:lang w:eastAsia="en-GB"/>
        </w:rPr>
        <w:t xml:space="preserve"> </w:t>
      </w:r>
      <w:r w:rsidRPr="005A30D5">
        <w:rPr>
          <w:rFonts w:cs="Arial"/>
          <w:sz w:val="24"/>
          <w:szCs w:val="24"/>
          <w:lang w:eastAsia="en-GB"/>
        </w:rPr>
        <w:t xml:space="preserve">collect equality and diversity information of service users, </w:t>
      </w:r>
      <w:r w:rsidR="00B650E9" w:rsidRPr="005A30D5">
        <w:rPr>
          <w:rFonts w:cs="Arial"/>
          <w:sz w:val="24"/>
          <w:szCs w:val="24"/>
          <w:lang w:eastAsia="en-GB"/>
        </w:rPr>
        <w:t>residents,</w:t>
      </w:r>
      <w:r w:rsidR="002E25DB" w:rsidRPr="005A30D5">
        <w:rPr>
          <w:rFonts w:cs="Arial"/>
          <w:sz w:val="24"/>
          <w:szCs w:val="24"/>
          <w:lang w:eastAsia="en-GB"/>
        </w:rPr>
        <w:t xml:space="preserve"> and partners, etc.</w:t>
      </w:r>
    </w:p>
    <w:p w14:paraId="39E073F8" w14:textId="77777777" w:rsidR="00420346" w:rsidRPr="005A30D5" w:rsidRDefault="00420346" w:rsidP="00B16C8D">
      <w:pPr>
        <w:rPr>
          <w:rFonts w:cs="Arial"/>
          <w:color w:val="000000"/>
          <w:sz w:val="24"/>
          <w:szCs w:val="24"/>
          <w:lang w:eastAsia="en-GB"/>
        </w:rPr>
      </w:pPr>
    </w:p>
    <w:p w14:paraId="23404F38" w14:textId="77777777" w:rsidR="00420346" w:rsidRPr="005A30D5" w:rsidRDefault="00420346" w:rsidP="00B16C8D">
      <w:pPr>
        <w:rPr>
          <w:rFonts w:cs="Arial"/>
          <w:color w:val="000000"/>
          <w:sz w:val="24"/>
          <w:szCs w:val="24"/>
          <w:lang w:eastAsia="en-GB"/>
        </w:rPr>
      </w:pPr>
    </w:p>
    <w:p w14:paraId="3F357FD2" w14:textId="77777777" w:rsidR="00420346" w:rsidRPr="005A30D5" w:rsidRDefault="00420346" w:rsidP="00B16C8D">
      <w:pPr>
        <w:rPr>
          <w:rFonts w:cs="Arial"/>
          <w:color w:val="000000"/>
          <w:sz w:val="24"/>
          <w:szCs w:val="24"/>
          <w:lang w:eastAsia="en-GB"/>
        </w:rPr>
      </w:pPr>
    </w:p>
    <w:p w14:paraId="6FFB7A92" w14:textId="462760D5" w:rsidR="00420346" w:rsidRPr="00AD5527" w:rsidRDefault="00FD72CA" w:rsidP="00AD5527">
      <w:pPr>
        <w:pStyle w:val="ListParagraph"/>
        <w:numPr>
          <w:ilvl w:val="0"/>
          <w:numId w:val="27"/>
        </w:numPr>
        <w:rPr>
          <w:rFonts w:cs="Arial"/>
          <w:b/>
          <w:color w:val="000000"/>
          <w:sz w:val="24"/>
          <w:szCs w:val="24"/>
          <w:lang w:eastAsia="en-GB"/>
        </w:rPr>
      </w:pPr>
      <w:r w:rsidRPr="00AD5527">
        <w:rPr>
          <w:rFonts w:cs="Arial"/>
          <w:b/>
          <w:color w:val="000000"/>
          <w:sz w:val="24"/>
          <w:szCs w:val="24"/>
          <w:lang w:eastAsia="en-GB"/>
        </w:rPr>
        <w:t>EQUALITY IMPACT ASSESSMENT</w:t>
      </w:r>
    </w:p>
    <w:p w14:paraId="1D9A2443" w14:textId="77777777" w:rsidR="00420346" w:rsidRPr="005A30D5" w:rsidRDefault="00420346" w:rsidP="00B16C8D">
      <w:pPr>
        <w:rPr>
          <w:rFonts w:cs="Arial"/>
          <w:color w:val="000000"/>
          <w:sz w:val="24"/>
          <w:szCs w:val="24"/>
          <w:lang w:eastAsia="en-GB"/>
        </w:rPr>
      </w:pPr>
    </w:p>
    <w:p w14:paraId="5E7832CD" w14:textId="7717B41E" w:rsidR="009657B6" w:rsidRPr="005A30D5" w:rsidRDefault="00FD72CA" w:rsidP="00B16C8D">
      <w:pPr>
        <w:rPr>
          <w:rFonts w:cs="Arial"/>
          <w:color w:val="000000"/>
          <w:sz w:val="24"/>
          <w:szCs w:val="24"/>
          <w:lang w:eastAsia="en-GB"/>
        </w:rPr>
      </w:pPr>
      <w:r>
        <w:rPr>
          <w:rFonts w:cs="Arial"/>
          <w:color w:val="000000"/>
          <w:sz w:val="24"/>
          <w:szCs w:val="24"/>
          <w:lang w:eastAsia="en-GB"/>
        </w:rPr>
        <w:t xml:space="preserve">13.1 </w:t>
      </w:r>
      <w:r w:rsidR="00F25A22" w:rsidRPr="005A30D5">
        <w:rPr>
          <w:rFonts w:cs="Arial"/>
          <w:color w:val="000000"/>
          <w:sz w:val="24"/>
          <w:szCs w:val="24"/>
          <w:lang w:eastAsia="en-GB"/>
        </w:rPr>
        <w:t xml:space="preserve">The Equality Impact Assessment (EIA) process </w:t>
      </w:r>
      <w:r w:rsidR="002E25DB" w:rsidRPr="005A30D5">
        <w:rPr>
          <w:rFonts w:cs="Arial"/>
          <w:color w:val="000000"/>
          <w:sz w:val="24"/>
          <w:szCs w:val="24"/>
          <w:lang w:eastAsia="en-GB"/>
        </w:rPr>
        <w:t>reflects</w:t>
      </w:r>
      <w:r w:rsidR="00F25A22" w:rsidRPr="005A30D5">
        <w:rPr>
          <w:rFonts w:cs="Arial"/>
          <w:color w:val="000000"/>
          <w:sz w:val="24"/>
          <w:szCs w:val="24"/>
          <w:lang w:eastAsia="en-GB"/>
        </w:rPr>
        <w:t xml:space="preserve"> best practice in the </w:t>
      </w:r>
      <w:r w:rsidR="00B650E9">
        <w:rPr>
          <w:rFonts w:cs="Arial"/>
          <w:color w:val="000000"/>
          <w:sz w:val="24"/>
          <w:szCs w:val="24"/>
          <w:lang w:eastAsia="en-GB"/>
        </w:rPr>
        <w:t>sector</w:t>
      </w:r>
      <w:r w:rsidR="00F25A22" w:rsidRPr="005A30D5">
        <w:rPr>
          <w:rFonts w:cs="Arial"/>
          <w:color w:val="000000"/>
          <w:sz w:val="24"/>
          <w:szCs w:val="24"/>
          <w:lang w:eastAsia="en-GB"/>
        </w:rPr>
        <w:t xml:space="preserve"> and </w:t>
      </w:r>
      <w:r w:rsidR="00755A35" w:rsidRPr="005A30D5">
        <w:rPr>
          <w:rFonts w:cs="Arial"/>
          <w:color w:val="000000"/>
          <w:sz w:val="24"/>
          <w:szCs w:val="24"/>
          <w:lang w:eastAsia="en-GB"/>
        </w:rPr>
        <w:t>is</w:t>
      </w:r>
      <w:r w:rsidR="002E25DB" w:rsidRPr="005A30D5">
        <w:rPr>
          <w:rFonts w:cs="Arial"/>
          <w:color w:val="000000"/>
          <w:sz w:val="24"/>
          <w:szCs w:val="24"/>
          <w:lang w:eastAsia="en-GB"/>
        </w:rPr>
        <w:t xml:space="preserve"> in place to support</w:t>
      </w:r>
      <w:r w:rsidR="00F25A22" w:rsidRPr="005A30D5">
        <w:rPr>
          <w:rFonts w:cs="Arial"/>
          <w:color w:val="000000"/>
          <w:sz w:val="24"/>
          <w:szCs w:val="24"/>
          <w:lang w:eastAsia="en-GB"/>
        </w:rPr>
        <w:t xml:space="preserve"> any new/amended proposal</w:t>
      </w:r>
      <w:r w:rsidR="002A3B96" w:rsidRPr="005A30D5">
        <w:rPr>
          <w:rFonts w:cs="Arial"/>
          <w:color w:val="000000"/>
          <w:sz w:val="24"/>
          <w:szCs w:val="24"/>
          <w:lang w:eastAsia="en-GB"/>
        </w:rPr>
        <w:t xml:space="preserve">, </w:t>
      </w:r>
      <w:r w:rsidR="0021443E">
        <w:rPr>
          <w:rFonts w:cs="Arial"/>
          <w:color w:val="000000"/>
          <w:sz w:val="24"/>
          <w:szCs w:val="24"/>
          <w:lang w:eastAsia="en-GB"/>
        </w:rPr>
        <w:t xml:space="preserve">policy, </w:t>
      </w:r>
      <w:r w:rsidR="00B650E9" w:rsidRPr="005A30D5">
        <w:rPr>
          <w:rFonts w:cs="Arial"/>
          <w:color w:val="000000"/>
          <w:sz w:val="24"/>
          <w:szCs w:val="24"/>
          <w:lang w:eastAsia="en-GB"/>
        </w:rPr>
        <w:t>service,</w:t>
      </w:r>
      <w:r w:rsidR="00F25A22" w:rsidRPr="005A30D5">
        <w:rPr>
          <w:rFonts w:cs="Arial"/>
          <w:color w:val="000000"/>
          <w:sz w:val="24"/>
          <w:szCs w:val="24"/>
          <w:lang w:eastAsia="en-GB"/>
        </w:rPr>
        <w:t xml:space="preserve"> or function.</w:t>
      </w:r>
      <w:r w:rsidRPr="005A30D5">
        <w:rPr>
          <w:rFonts w:cs="Arial"/>
          <w:color w:val="000000"/>
          <w:sz w:val="24"/>
          <w:szCs w:val="24"/>
          <w:lang w:eastAsia="en-GB"/>
        </w:rPr>
        <w:t xml:space="preserve"> This shall be achieved by the following:</w:t>
      </w:r>
    </w:p>
    <w:p w14:paraId="2C24F6C2" w14:textId="77777777" w:rsidR="009657B6" w:rsidRPr="005A30D5" w:rsidRDefault="009657B6" w:rsidP="00B16C8D">
      <w:pPr>
        <w:rPr>
          <w:rFonts w:cs="Arial"/>
          <w:color w:val="000000"/>
          <w:sz w:val="24"/>
          <w:szCs w:val="24"/>
          <w:lang w:eastAsia="en-GB"/>
        </w:rPr>
      </w:pPr>
    </w:p>
    <w:p w14:paraId="43B4AD1A" w14:textId="629A0DC5" w:rsidR="009657B6" w:rsidRPr="00B67D86" w:rsidRDefault="00FD72CA" w:rsidP="00B67D86">
      <w:pPr>
        <w:pStyle w:val="ListParagraph"/>
        <w:numPr>
          <w:ilvl w:val="0"/>
          <w:numId w:val="24"/>
        </w:numPr>
        <w:rPr>
          <w:rFonts w:cs="Arial"/>
          <w:color w:val="000000"/>
          <w:sz w:val="24"/>
          <w:szCs w:val="24"/>
          <w:lang w:eastAsia="en-GB"/>
        </w:rPr>
      </w:pPr>
      <w:r w:rsidRPr="00B67D86">
        <w:rPr>
          <w:rFonts w:cs="Arial"/>
          <w:color w:val="000000"/>
          <w:sz w:val="24"/>
          <w:szCs w:val="24"/>
          <w:lang w:eastAsia="en-GB"/>
        </w:rPr>
        <w:t xml:space="preserve">Team Leaders and Managers </w:t>
      </w:r>
      <w:r w:rsidR="00755A35" w:rsidRPr="00B67D86">
        <w:rPr>
          <w:rFonts w:cs="Arial"/>
          <w:color w:val="000000"/>
          <w:sz w:val="24"/>
          <w:szCs w:val="24"/>
          <w:lang w:eastAsia="en-GB"/>
        </w:rPr>
        <w:t>will all be trained in completing Equality Impact Assessments</w:t>
      </w:r>
    </w:p>
    <w:p w14:paraId="060742C3" w14:textId="0DF50515" w:rsidR="009657B6" w:rsidRPr="00B67D86" w:rsidRDefault="00FD72CA" w:rsidP="00B67D86">
      <w:pPr>
        <w:pStyle w:val="ListParagraph"/>
        <w:numPr>
          <w:ilvl w:val="0"/>
          <w:numId w:val="24"/>
        </w:numPr>
        <w:rPr>
          <w:rFonts w:cs="Arial"/>
          <w:color w:val="000000"/>
          <w:sz w:val="24"/>
          <w:szCs w:val="24"/>
          <w:lang w:eastAsia="en-GB"/>
        </w:rPr>
      </w:pPr>
      <w:r w:rsidRPr="00B67D86">
        <w:rPr>
          <w:rFonts w:cs="Arial"/>
          <w:color w:val="000000"/>
          <w:sz w:val="24"/>
          <w:szCs w:val="24"/>
          <w:lang w:eastAsia="en-GB"/>
        </w:rPr>
        <w:t xml:space="preserve">Equality Impact Assessment </w:t>
      </w:r>
      <w:r w:rsidR="00A90A26" w:rsidRPr="00B67D86">
        <w:rPr>
          <w:rFonts w:cs="Arial"/>
          <w:color w:val="000000"/>
          <w:sz w:val="24"/>
          <w:szCs w:val="24"/>
          <w:lang w:eastAsia="en-GB"/>
        </w:rPr>
        <w:t xml:space="preserve">(EIA) </w:t>
      </w:r>
      <w:r w:rsidRPr="00B67D86">
        <w:rPr>
          <w:rFonts w:cs="Arial"/>
          <w:color w:val="000000"/>
          <w:sz w:val="24"/>
          <w:szCs w:val="24"/>
          <w:lang w:eastAsia="en-GB"/>
        </w:rPr>
        <w:t xml:space="preserve">documentation with </w:t>
      </w:r>
      <w:r w:rsidR="0008652D" w:rsidRPr="00B67D86">
        <w:rPr>
          <w:rFonts w:cs="Arial"/>
          <w:color w:val="000000"/>
          <w:sz w:val="24"/>
          <w:szCs w:val="24"/>
          <w:lang w:eastAsia="en-GB"/>
        </w:rPr>
        <w:t>corresponding</w:t>
      </w:r>
      <w:r w:rsidRPr="00B67D86">
        <w:rPr>
          <w:rFonts w:cs="Arial"/>
          <w:color w:val="000000"/>
          <w:sz w:val="24"/>
          <w:szCs w:val="24"/>
          <w:lang w:eastAsia="en-GB"/>
        </w:rPr>
        <w:t xml:space="preserve"> </w:t>
      </w:r>
      <w:r w:rsidR="0070284F" w:rsidRPr="00B67D86">
        <w:rPr>
          <w:rFonts w:cs="Arial"/>
          <w:color w:val="000000"/>
          <w:sz w:val="24"/>
          <w:szCs w:val="24"/>
          <w:lang w:eastAsia="en-GB"/>
        </w:rPr>
        <w:t xml:space="preserve">guidance notes </w:t>
      </w:r>
      <w:r w:rsidR="00573995" w:rsidRPr="00B67D86">
        <w:rPr>
          <w:rFonts w:cs="Arial"/>
          <w:color w:val="000000"/>
          <w:sz w:val="24"/>
          <w:szCs w:val="24"/>
          <w:lang w:eastAsia="en-GB"/>
        </w:rPr>
        <w:t>is</w:t>
      </w:r>
      <w:r w:rsidRPr="00B67D86">
        <w:rPr>
          <w:rFonts w:cs="Arial"/>
          <w:color w:val="000000"/>
          <w:sz w:val="24"/>
          <w:szCs w:val="24"/>
          <w:lang w:eastAsia="en-GB"/>
        </w:rPr>
        <w:t xml:space="preserve"> available </w:t>
      </w:r>
      <w:r w:rsidR="0070284F" w:rsidRPr="00B67D86">
        <w:rPr>
          <w:rFonts w:cs="Arial"/>
          <w:color w:val="000000"/>
          <w:sz w:val="24"/>
          <w:szCs w:val="24"/>
          <w:lang w:eastAsia="en-GB"/>
        </w:rPr>
        <w:t>to direct the document writer throughout the process.</w:t>
      </w:r>
    </w:p>
    <w:p w14:paraId="3A1A2BEE" w14:textId="06BA86D5" w:rsidR="0008652D" w:rsidRPr="00B67D86" w:rsidRDefault="00FD72CA" w:rsidP="00B67D86">
      <w:pPr>
        <w:pStyle w:val="ListParagraph"/>
        <w:numPr>
          <w:ilvl w:val="0"/>
          <w:numId w:val="24"/>
        </w:numPr>
        <w:rPr>
          <w:rFonts w:cs="Arial"/>
          <w:color w:val="000000"/>
          <w:sz w:val="24"/>
          <w:szCs w:val="24"/>
          <w:lang w:eastAsia="en-GB"/>
        </w:rPr>
      </w:pPr>
      <w:r w:rsidRPr="00B67D86">
        <w:rPr>
          <w:rFonts w:cs="Arial"/>
          <w:color w:val="000000"/>
          <w:sz w:val="24"/>
          <w:szCs w:val="24"/>
          <w:lang w:eastAsia="en-GB"/>
        </w:rPr>
        <w:t xml:space="preserve">There is a </w:t>
      </w:r>
      <w:r w:rsidR="00650744" w:rsidRPr="00B67D86">
        <w:rPr>
          <w:rFonts w:cs="Arial"/>
          <w:color w:val="000000"/>
          <w:sz w:val="24"/>
          <w:szCs w:val="24"/>
          <w:lang w:eastAsia="en-GB"/>
        </w:rPr>
        <w:t>question-and-answer</w:t>
      </w:r>
      <w:r w:rsidRPr="00B67D86">
        <w:rPr>
          <w:rFonts w:cs="Arial"/>
          <w:color w:val="000000"/>
          <w:sz w:val="24"/>
          <w:szCs w:val="24"/>
          <w:lang w:eastAsia="en-GB"/>
        </w:rPr>
        <w:t xml:space="preserve"> sheet</w:t>
      </w:r>
      <w:r w:rsidR="00755A35" w:rsidRPr="00B67D86">
        <w:rPr>
          <w:rFonts w:cs="Arial"/>
          <w:color w:val="000000"/>
          <w:sz w:val="24"/>
          <w:szCs w:val="24"/>
          <w:lang w:eastAsia="en-GB"/>
        </w:rPr>
        <w:t xml:space="preserve"> that</w:t>
      </w:r>
      <w:r w:rsidRPr="00B67D86">
        <w:rPr>
          <w:rFonts w:cs="Arial"/>
          <w:color w:val="000000"/>
          <w:sz w:val="24"/>
          <w:szCs w:val="24"/>
          <w:lang w:eastAsia="en-GB"/>
        </w:rPr>
        <w:t xml:space="preserve"> shall provide information as to common queries that were raised throughout the process of creating the new EIA form. </w:t>
      </w:r>
    </w:p>
    <w:p w14:paraId="5037F7AE" w14:textId="5E0FCE95" w:rsidR="0008652D" w:rsidRPr="00B67D86" w:rsidRDefault="00FD72CA" w:rsidP="00B67D86">
      <w:pPr>
        <w:pStyle w:val="ListParagraph"/>
        <w:numPr>
          <w:ilvl w:val="0"/>
          <w:numId w:val="24"/>
        </w:numPr>
        <w:rPr>
          <w:rFonts w:cs="Arial"/>
          <w:color w:val="000000"/>
          <w:sz w:val="24"/>
          <w:szCs w:val="24"/>
          <w:lang w:eastAsia="en-GB"/>
        </w:rPr>
      </w:pPr>
      <w:r w:rsidRPr="00B67D86">
        <w:rPr>
          <w:rFonts w:cs="Arial"/>
          <w:color w:val="000000"/>
          <w:sz w:val="24"/>
          <w:szCs w:val="24"/>
          <w:lang w:eastAsia="en-GB"/>
        </w:rPr>
        <w:t xml:space="preserve">EIA’s are reviewed and </w:t>
      </w:r>
      <w:r w:rsidR="00F239E3" w:rsidRPr="00B67D86">
        <w:rPr>
          <w:rFonts w:cs="Arial"/>
          <w:color w:val="000000"/>
          <w:sz w:val="24"/>
          <w:szCs w:val="24"/>
          <w:lang w:eastAsia="en-GB"/>
        </w:rPr>
        <w:t>monitored</w:t>
      </w:r>
      <w:r w:rsidRPr="00B67D86">
        <w:rPr>
          <w:rFonts w:cs="Arial"/>
          <w:color w:val="000000"/>
          <w:sz w:val="24"/>
          <w:szCs w:val="24"/>
          <w:lang w:eastAsia="en-GB"/>
        </w:rPr>
        <w:t xml:space="preserve"> closely by the </w:t>
      </w:r>
      <w:r w:rsidR="00755A35" w:rsidRPr="00B67D86">
        <w:rPr>
          <w:rFonts w:cs="Arial"/>
          <w:color w:val="000000"/>
          <w:sz w:val="24"/>
          <w:szCs w:val="24"/>
          <w:lang w:eastAsia="en-GB"/>
        </w:rPr>
        <w:t>Equality, Diversity and Inclusion Officer</w:t>
      </w:r>
      <w:r w:rsidRPr="00B67D86">
        <w:rPr>
          <w:rFonts w:cs="Arial"/>
          <w:color w:val="000000"/>
          <w:sz w:val="24"/>
          <w:szCs w:val="24"/>
          <w:lang w:eastAsia="en-GB"/>
        </w:rPr>
        <w:t xml:space="preserve">, and </w:t>
      </w:r>
      <w:r w:rsidR="00755A35" w:rsidRPr="00B67D86">
        <w:rPr>
          <w:rFonts w:cs="Arial"/>
          <w:color w:val="000000"/>
          <w:sz w:val="24"/>
          <w:szCs w:val="24"/>
          <w:lang w:eastAsia="en-GB"/>
        </w:rPr>
        <w:t xml:space="preserve">advice given. </w:t>
      </w:r>
    </w:p>
    <w:p w14:paraId="6E1A4ECA" w14:textId="123E5568" w:rsidR="002E25DB" w:rsidRPr="00B67D86" w:rsidRDefault="00FD72CA" w:rsidP="00B67D86">
      <w:pPr>
        <w:pStyle w:val="ListParagraph"/>
        <w:numPr>
          <w:ilvl w:val="0"/>
          <w:numId w:val="24"/>
        </w:numPr>
        <w:rPr>
          <w:rFonts w:cs="Arial"/>
          <w:color w:val="000000"/>
          <w:sz w:val="24"/>
          <w:szCs w:val="24"/>
          <w:lang w:eastAsia="en-GB"/>
        </w:rPr>
      </w:pPr>
      <w:r w:rsidRPr="00B67D86">
        <w:rPr>
          <w:rFonts w:cs="Arial"/>
          <w:color w:val="000000"/>
          <w:sz w:val="24"/>
          <w:szCs w:val="24"/>
          <w:lang w:eastAsia="en-GB"/>
        </w:rPr>
        <w:t xml:space="preserve">EIA’s that are completed to a high standard within service departments have the </w:t>
      </w:r>
      <w:r w:rsidR="00F239E3" w:rsidRPr="00B67D86">
        <w:rPr>
          <w:rFonts w:cs="Arial"/>
          <w:color w:val="000000"/>
          <w:sz w:val="24"/>
          <w:szCs w:val="24"/>
          <w:lang w:eastAsia="en-GB"/>
        </w:rPr>
        <w:t>opportunity</w:t>
      </w:r>
      <w:r w:rsidRPr="00B67D86">
        <w:rPr>
          <w:rFonts w:cs="Arial"/>
          <w:color w:val="000000"/>
          <w:sz w:val="24"/>
          <w:szCs w:val="24"/>
          <w:lang w:eastAsia="en-GB"/>
        </w:rPr>
        <w:t xml:space="preserve"> to allow permission for these to be </w:t>
      </w:r>
      <w:r w:rsidR="00F239E3" w:rsidRPr="00B67D86">
        <w:rPr>
          <w:rFonts w:cs="Arial"/>
          <w:color w:val="000000"/>
          <w:sz w:val="24"/>
          <w:szCs w:val="24"/>
          <w:lang w:eastAsia="en-GB"/>
        </w:rPr>
        <w:t>shared</w:t>
      </w:r>
      <w:r w:rsidRPr="00B67D86">
        <w:rPr>
          <w:rFonts w:cs="Arial"/>
          <w:color w:val="000000"/>
          <w:sz w:val="24"/>
          <w:szCs w:val="24"/>
          <w:lang w:eastAsia="en-GB"/>
        </w:rPr>
        <w:t xml:space="preserve"> with the staff group. I</w:t>
      </w:r>
      <w:r w:rsidR="00F239E3" w:rsidRPr="00B67D86">
        <w:rPr>
          <w:rFonts w:cs="Arial"/>
          <w:color w:val="000000"/>
          <w:sz w:val="24"/>
          <w:szCs w:val="24"/>
          <w:lang w:eastAsia="en-GB"/>
        </w:rPr>
        <w:t xml:space="preserve">f </w:t>
      </w:r>
      <w:r w:rsidRPr="00B67D86">
        <w:rPr>
          <w:rFonts w:cs="Arial"/>
          <w:color w:val="000000"/>
          <w:sz w:val="24"/>
          <w:szCs w:val="24"/>
          <w:lang w:eastAsia="en-GB"/>
        </w:rPr>
        <w:t>permission is given, then these are</w:t>
      </w:r>
      <w:r w:rsidR="00A90A26" w:rsidRPr="00B67D86">
        <w:rPr>
          <w:rFonts w:cs="Arial"/>
          <w:color w:val="000000"/>
          <w:sz w:val="24"/>
          <w:szCs w:val="24"/>
          <w:lang w:eastAsia="en-GB"/>
        </w:rPr>
        <w:t xml:space="preserve"> shared.</w:t>
      </w:r>
    </w:p>
    <w:p w14:paraId="737202C3" w14:textId="4391B2A6" w:rsidR="00420346" w:rsidRPr="00B67D86" w:rsidRDefault="00FD72CA" w:rsidP="00B67D86">
      <w:pPr>
        <w:pStyle w:val="ListParagraph"/>
        <w:numPr>
          <w:ilvl w:val="0"/>
          <w:numId w:val="24"/>
        </w:numPr>
        <w:rPr>
          <w:rFonts w:cs="Arial"/>
          <w:color w:val="000000"/>
          <w:sz w:val="24"/>
          <w:szCs w:val="24"/>
          <w:lang w:eastAsia="en-GB"/>
        </w:rPr>
      </w:pPr>
      <w:r w:rsidRPr="00B67D86">
        <w:rPr>
          <w:rFonts w:cs="Arial"/>
          <w:color w:val="000000"/>
          <w:sz w:val="24"/>
          <w:szCs w:val="24"/>
          <w:lang w:eastAsia="en-GB"/>
        </w:rPr>
        <w:t>Actions arising from equality analysis and assessments w</w:t>
      </w:r>
      <w:r w:rsidR="00A90A26" w:rsidRPr="00B67D86">
        <w:rPr>
          <w:rFonts w:cs="Arial"/>
          <w:color w:val="000000"/>
          <w:sz w:val="24"/>
          <w:szCs w:val="24"/>
          <w:lang w:eastAsia="en-GB"/>
        </w:rPr>
        <w:t>ill be reflected in Service</w:t>
      </w:r>
      <w:r w:rsidRPr="00B67D86">
        <w:rPr>
          <w:rFonts w:cs="Arial"/>
          <w:color w:val="000000"/>
          <w:sz w:val="24"/>
          <w:szCs w:val="24"/>
          <w:lang w:eastAsia="en-GB"/>
        </w:rPr>
        <w:t xml:space="preserve"> Plans.</w:t>
      </w:r>
    </w:p>
    <w:p w14:paraId="77E0EE65" w14:textId="77777777" w:rsidR="00420346" w:rsidRPr="005A30D5" w:rsidRDefault="00420346" w:rsidP="00B16C8D">
      <w:pPr>
        <w:rPr>
          <w:rFonts w:cs="Arial"/>
          <w:color w:val="000000"/>
          <w:sz w:val="24"/>
          <w:szCs w:val="24"/>
          <w:lang w:eastAsia="en-GB"/>
        </w:rPr>
      </w:pPr>
    </w:p>
    <w:p w14:paraId="3E1DD007" w14:textId="77777777" w:rsidR="00420346" w:rsidRPr="005A30D5" w:rsidRDefault="00420346" w:rsidP="00B16C8D">
      <w:pPr>
        <w:rPr>
          <w:rFonts w:cs="Arial"/>
          <w:b/>
          <w:color w:val="000000"/>
          <w:sz w:val="24"/>
          <w:szCs w:val="24"/>
          <w:lang w:eastAsia="en-GB"/>
        </w:rPr>
      </w:pPr>
    </w:p>
    <w:p w14:paraId="47661286" w14:textId="79464194" w:rsidR="00755A35" w:rsidRPr="00AD5527" w:rsidRDefault="00FD72CA" w:rsidP="00AD5527">
      <w:pPr>
        <w:pStyle w:val="ListParagraph"/>
        <w:numPr>
          <w:ilvl w:val="0"/>
          <w:numId w:val="27"/>
        </w:numPr>
        <w:rPr>
          <w:rFonts w:cs="Arial"/>
          <w:b/>
          <w:color w:val="000000"/>
          <w:sz w:val="24"/>
          <w:szCs w:val="24"/>
          <w:lang w:eastAsia="en-GB"/>
        </w:rPr>
      </w:pPr>
      <w:r w:rsidRPr="00AD5527">
        <w:rPr>
          <w:rFonts w:cs="Arial"/>
          <w:b/>
          <w:color w:val="000000"/>
          <w:sz w:val="24"/>
          <w:szCs w:val="24"/>
          <w:lang w:eastAsia="en-GB"/>
        </w:rPr>
        <w:t xml:space="preserve">PUBLISHING THE RESULTS </w:t>
      </w:r>
    </w:p>
    <w:p w14:paraId="31E16A35" w14:textId="77777777" w:rsidR="00755A35" w:rsidRPr="005A30D5" w:rsidRDefault="00755A35" w:rsidP="00B16C8D">
      <w:pPr>
        <w:rPr>
          <w:rFonts w:cs="Arial"/>
          <w:color w:val="000000"/>
          <w:sz w:val="24"/>
          <w:szCs w:val="24"/>
          <w:lang w:eastAsia="en-GB"/>
        </w:rPr>
      </w:pPr>
    </w:p>
    <w:p w14:paraId="2FB450B1" w14:textId="60F6E834" w:rsidR="00755A35" w:rsidRPr="005A30D5" w:rsidRDefault="00FD72CA" w:rsidP="00B16C8D">
      <w:pPr>
        <w:rPr>
          <w:rFonts w:cs="Arial"/>
          <w:color w:val="000000"/>
          <w:sz w:val="24"/>
          <w:szCs w:val="24"/>
          <w:lang w:eastAsia="en-GB"/>
        </w:rPr>
      </w:pPr>
      <w:r>
        <w:rPr>
          <w:rFonts w:cs="Arial"/>
          <w:color w:val="000000"/>
          <w:sz w:val="24"/>
          <w:szCs w:val="24"/>
          <w:lang w:eastAsia="en-GB"/>
        </w:rPr>
        <w:t xml:space="preserve">14.1 </w:t>
      </w:r>
      <w:r w:rsidRPr="005A30D5">
        <w:rPr>
          <w:rFonts w:cs="Arial"/>
          <w:color w:val="000000"/>
          <w:sz w:val="24"/>
          <w:szCs w:val="24"/>
          <w:lang w:eastAsia="en-GB"/>
        </w:rPr>
        <w:t>We recognise the importance of not only comm</w:t>
      </w:r>
      <w:r w:rsidRPr="005A30D5">
        <w:rPr>
          <w:rFonts w:cs="Arial"/>
          <w:sz w:val="24"/>
          <w:szCs w:val="24"/>
          <w:lang w:eastAsia="en-GB"/>
        </w:rPr>
        <w:t>unicating our cle</w:t>
      </w:r>
      <w:r w:rsidRPr="005A30D5">
        <w:rPr>
          <w:rFonts w:cs="Arial"/>
          <w:color w:val="000000"/>
          <w:sz w:val="24"/>
          <w:szCs w:val="24"/>
          <w:lang w:eastAsia="en-GB"/>
        </w:rPr>
        <w:t xml:space="preserve">ar commitment to equality, </w:t>
      </w:r>
      <w:r w:rsidR="00B650E9" w:rsidRPr="005A30D5">
        <w:rPr>
          <w:rFonts w:cs="Arial"/>
          <w:color w:val="000000"/>
          <w:sz w:val="24"/>
          <w:szCs w:val="24"/>
          <w:lang w:eastAsia="en-GB"/>
        </w:rPr>
        <w:t>diversity,</w:t>
      </w:r>
      <w:r w:rsidRPr="005A30D5">
        <w:rPr>
          <w:rFonts w:cs="Arial"/>
          <w:color w:val="000000"/>
          <w:sz w:val="24"/>
          <w:szCs w:val="24"/>
          <w:lang w:eastAsia="en-GB"/>
        </w:rPr>
        <w:t xml:space="preserve"> and social inclusion but also the importance of keeping local people regularly informed of the progress being made and the outcomes being achieved</w:t>
      </w:r>
      <w:r w:rsidR="00B650E9" w:rsidRPr="005A30D5">
        <w:rPr>
          <w:rFonts w:cs="Arial"/>
          <w:color w:val="000000"/>
          <w:sz w:val="24"/>
          <w:szCs w:val="24"/>
          <w:lang w:eastAsia="en-GB"/>
        </w:rPr>
        <w:t xml:space="preserve">. </w:t>
      </w:r>
      <w:r w:rsidRPr="005A30D5">
        <w:rPr>
          <w:rFonts w:cs="Arial"/>
          <w:color w:val="000000"/>
          <w:sz w:val="24"/>
          <w:szCs w:val="24"/>
          <w:lang w:eastAsia="en-GB"/>
        </w:rPr>
        <w:t>This includes opportunities for local people to take part in this work and help contribute to the improvements the council is seeking</w:t>
      </w:r>
      <w:r w:rsidR="00B650E9" w:rsidRPr="005A30D5">
        <w:rPr>
          <w:rFonts w:cs="Arial"/>
          <w:color w:val="000000"/>
          <w:sz w:val="24"/>
          <w:szCs w:val="24"/>
          <w:lang w:eastAsia="en-GB"/>
        </w:rPr>
        <w:t xml:space="preserve">. </w:t>
      </w:r>
      <w:r w:rsidRPr="005A30D5">
        <w:rPr>
          <w:rFonts w:cs="Arial"/>
          <w:color w:val="000000"/>
          <w:sz w:val="24"/>
          <w:szCs w:val="24"/>
          <w:lang w:eastAsia="en-GB"/>
        </w:rPr>
        <w:t xml:space="preserve">To help keep local people informed we </w:t>
      </w:r>
      <w:r w:rsidR="00B650E9" w:rsidRPr="005A30D5">
        <w:rPr>
          <w:rFonts w:cs="Arial"/>
          <w:color w:val="000000"/>
          <w:sz w:val="24"/>
          <w:szCs w:val="24"/>
          <w:lang w:eastAsia="en-GB"/>
        </w:rPr>
        <w:t>will: -</w:t>
      </w:r>
      <w:r w:rsidRPr="005A30D5">
        <w:rPr>
          <w:rFonts w:cs="Arial"/>
          <w:color w:val="000000"/>
          <w:sz w:val="24"/>
          <w:szCs w:val="24"/>
          <w:lang w:eastAsia="en-GB"/>
        </w:rPr>
        <w:t xml:space="preserve"> </w:t>
      </w:r>
    </w:p>
    <w:p w14:paraId="33885D2F" w14:textId="77777777" w:rsidR="00755A35" w:rsidRPr="005A30D5" w:rsidRDefault="00755A35" w:rsidP="00B16C8D">
      <w:pPr>
        <w:rPr>
          <w:rFonts w:cs="Arial"/>
          <w:color w:val="000000"/>
          <w:sz w:val="24"/>
          <w:szCs w:val="24"/>
          <w:lang w:eastAsia="en-GB"/>
        </w:rPr>
      </w:pPr>
    </w:p>
    <w:p w14:paraId="116BA779" w14:textId="77777777" w:rsidR="00755A35" w:rsidRPr="005A30D5" w:rsidRDefault="00FD72CA" w:rsidP="00B16C8D">
      <w:pPr>
        <w:rPr>
          <w:rFonts w:cs="Arial"/>
          <w:color w:val="000000"/>
          <w:sz w:val="24"/>
          <w:szCs w:val="24"/>
          <w:lang w:eastAsia="en-GB"/>
        </w:rPr>
      </w:pPr>
      <w:r w:rsidRPr="005A30D5">
        <w:rPr>
          <w:rFonts w:cs="Arial"/>
          <w:color w:val="000000"/>
          <w:sz w:val="24"/>
          <w:szCs w:val="24"/>
          <w:lang w:eastAsia="en-GB"/>
        </w:rPr>
        <w:t>•</w:t>
      </w:r>
      <w:r w:rsidRPr="005A30D5">
        <w:rPr>
          <w:rFonts w:cs="Arial"/>
          <w:color w:val="000000"/>
          <w:sz w:val="24"/>
          <w:szCs w:val="24"/>
          <w:lang w:eastAsia="en-GB"/>
        </w:rPr>
        <w:tab/>
        <w:t xml:space="preserve">Share results with selected consultation groups. </w:t>
      </w:r>
    </w:p>
    <w:p w14:paraId="6A0486CD" w14:textId="3895274C" w:rsidR="00755A35" w:rsidRPr="005A30D5" w:rsidRDefault="00FD72CA" w:rsidP="00B16C8D">
      <w:pPr>
        <w:rPr>
          <w:rFonts w:cs="Arial"/>
          <w:color w:val="000000"/>
          <w:sz w:val="24"/>
          <w:szCs w:val="24"/>
          <w:lang w:eastAsia="en-GB"/>
        </w:rPr>
      </w:pPr>
      <w:r w:rsidRPr="005A30D5">
        <w:rPr>
          <w:rFonts w:cs="Arial"/>
          <w:color w:val="000000"/>
          <w:sz w:val="24"/>
          <w:szCs w:val="24"/>
          <w:lang w:eastAsia="en-GB"/>
        </w:rPr>
        <w:t>•</w:t>
      </w:r>
      <w:r w:rsidRPr="005A30D5">
        <w:rPr>
          <w:rFonts w:cs="Arial"/>
          <w:color w:val="000000"/>
          <w:sz w:val="24"/>
          <w:szCs w:val="24"/>
          <w:lang w:eastAsia="en-GB"/>
        </w:rPr>
        <w:tab/>
        <w:t xml:space="preserve">Report to the </w:t>
      </w:r>
      <w:r w:rsidR="00B650E9">
        <w:rPr>
          <w:rFonts w:cs="Arial"/>
          <w:color w:val="000000"/>
          <w:sz w:val="24"/>
          <w:szCs w:val="24"/>
          <w:lang w:eastAsia="en-GB"/>
        </w:rPr>
        <w:t>Corporate Scrutiny Committee</w:t>
      </w:r>
      <w:r w:rsidRPr="005A30D5">
        <w:rPr>
          <w:rFonts w:cs="Arial"/>
          <w:color w:val="000000"/>
          <w:sz w:val="24"/>
          <w:szCs w:val="24"/>
          <w:lang w:eastAsia="en-GB"/>
        </w:rPr>
        <w:t xml:space="preserve"> annually on progress with the action of this </w:t>
      </w:r>
      <w:r w:rsidR="00B650E9">
        <w:rPr>
          <w:rFonts w:cs="Arial"/>
          <w:color w:val="000000"/>
          <w:sz w:val="24"/>
          <w:szCs w:val="24"/>
          <w:lang w:eastAsia="en-GB"/>
        </w:rPr>
        <w:t>Policy.</w:t>
      </w:r>
      <w:r w:rsidRPr="005A30D5">
        <w:rPr>
          <w:rFonts w:cs="Arial"/>
          <w:color w:val="000000"/>
          <w:sz w:val="24"/>
          <w:szCs w:val="24"/>
          <w:lang w:eastAsia="en-GB"/>
        </w:rPr>
        <w:t xml:space="preserve"> </w:t>
      </w:r>
    </w:p>
    <w:p w14:paraId="4AB44901" w14:textId="77777777" w:rsidR="00755A35" w:rsidRPr="005A30D5" w:rsidRDefault="00FD72CA" w:rsidP="00B16C8D">
      <w:pPr>
        <w:rPr>
          <w:rFonts w:cs="Arial"/>
          <w:color w:val="000000"/>
          <w:sz w:val="24"/>
          <w:szCs w:val="24"/>
          <w:lang w:eastAsia="en-GB"/>
        </w:rPr>
      </w:pPr>
      <w:r w:rsidRPr="005A30D5">
        <w:rPr>
          <w:rFonts w:cs="Arial"/>
          <w:color w:val="000000"/>
          <w:sz w:val="24"/>
          <w:szCs w:val="24"/>
          <w:lang w:eastAsia="en-GB"/>
        </w:rPr>
        <w:t>•</w:t>
      </w:r>
      <w:r w:rsidRPr="005A30D5">
        <w:rPr>
          <w:rFonts w:cs="Arial"/>
          <w:color w:val="000000"/>
          <w:sz w:val="24"/>
          <w:szCs w:val="24"/>
          <w:lang w:eastAsia="en-GB"/>
        </w:rPr>
        <w:tab/>
        <w:t>We will publish information on our intranet.</w:t>
      </w:r>
    </w:p>
    <w:p w14:paraId="01617FBD" w14:textId="31707A7A" w:rsidR="00755A35" w:rsidRPr="005A30D5" w:rsidRDefault="00FD72CA" w:rsidP="00B16C8D">
      <w:pPr>
        <w:rPr>
          <w:rFonts w:cs="Arial"/>
          <w:color w:val="000000"/>
          <w:sz w:val="24"/>
          <w:szCs w:val="24"/>
          <w:lang w:eastAsia="en-GB"/>
        </w:rPr>
      </w:pPr>
      <w:r w:rsidRPr="005A30D5">
        <w:rPr>
          <w:rFonts w:cs="Arial"/>
          <w:color w:val="000000"/>
          <w:sz w:val="24"/>
          <w:szCs w:val="24"/>
          <w:lang w:eastAsia="en-GB"/>
        </w:rPr>
        <w:t>•</w:t>
      </w:r>
      <w:r w:rsidRPr="005A30D5">
        <w:rPr>
          <w:rFonts w:cs="Arial"/>
          <w:color w:val="000000"/>
          <w:sz w:val="24"/>
          <w:szCs w:val="24"/>
          <w:lang w:eastAsia="en-GB"/>
        </w:rPr>
        <w:tab/>
        <w:t xml:space="preserve">Produce an end of year report of our progress against the Equality themes which are contained within the Equality, </w:t>
      </w:r>
      <w:r w:rsidR="00B650E9" w:rsidRPr="005A30D5">
        <w:rPr>
          <w:rFonts w:cs="Arial"/>
          <w:color w:val="000000"/>
          <w:sz w:val="24"/>
          <w:szCs w:val="24"/>
          <w:lang w:eastAsia="en-GB"/>
        </w:rPr>
        <w:t>Diversity,</w:t>
      </w:r>
      <w:r w:rsidRPr="005A30D5">
        <w:rPr>
          <w:rFonts w:cs="Arial"/>
          <w:color w:val="000000"/>
          <w:sz w:val="24"/>
          <w:szCs w:val="24"/>
          <w:lang w:eastAsia="en-GB"/>
        </w:rPr>
        <w:t xml:space="preserve"> and Inclusion Action Plan, and make this available on the council website</w:t>
      </w:r>
      <w:r w:rsidR="00B650E9" w:rsidRPr="005A30D5">
        <w:rPr>
          <w:rFonts w:cs="Arial"/>
          <w:color w:val="000000"/>
          <w:sz w:val="24"/>
          <w:szCs w:val="24"/>
          <w:lang w:eastAsia="en-GB"/>
        </w:rPr>
        <w:t xml:space="preserve">. </w:t>
      </w:r>
    </w:p>
    <w:p w14:paraId="146E1702" w14:textId="77777777" w:rsidR="00755A35" w:rsidRPr="005A30D5" w:rsidRDefault="00FD72CA" w:rsidP="00B16C8D">
      <w:pPr>
        <w:rPr>
          <w:rFonts w:cs="Arial"/>
          <w:color w:val="000000"/>
          <w:sz w:val="24"/>
          <w:szCs w:val="24"/>
          <w:lang w:eastAsia="en-GB"/>
        </w:rPr>
      </w:pPr>
      <w:r w:rsidRPr="005A30D5">
        <w:rPr>
          <w:rFonts w:cs="Arial"/>
          <w:color w:val="000000"/>
          <w:sz w:val="24"/>
          <w:szCs w:val="24"/>
          <w:lang w:eastAsia="en-GB"/>
        </w:rPr>
        <w:t>•</w:t>
      </w:r>
      <w:r w:rsidRPr="005A30D5">
        <w:rPr>
          <w:rFonts w:cs="Arial"/>
          <w:color w:val="000000"/>
          <w:sz w:val="24"/>
          <w:szCs w:val="24"/>
          <w:lang w:eastAsia="en-GB"/>
        </w:rPr>
        <w:tab/>
        <w:t xml:space="preserve">Publish information on the Council website about the Council’s work to progress its overall equalities agenda. </w:t>
      </w:r>
    </w:p>
    <w:p w14:paraId="3BE5CC67" w14:textId="2A49F820" w:rsidR="00755A35" w:rsidRPr="005A30D5" w:rsidRDefault="00FD72CA" w:rsidP="00B16C8D">
      <w:pPr>
        <w:rPr>
          <w:rFonts w:cs="Arial"/>
          <w:sz w:val="24"/>
          <w:szCs w:val="24"/>
        </w:rPr>
      </w:pPr>
      <w:r w:rsidRPr="005A30D5">
        <w:rPr>
          <w:rFonts w:cs="Arial"/>
          <w:color w:val="000000"/>
          <w:sz w:val="24"/>
          <w:szCs w:val="24"/>
          <w:lang w:eastAsia="en-GB"/>
        </w:rPr>
        <w:t>•</w:t>
      </w:r>
      <w:r w:rsidRPr="005A30D5">
        <w:rPr>
          <w:rFonts w:cs="Arial"/>
          <w:color w:val="000000"/>
          <w:sz w:val="24"/>
          <w:szCs w:val="24"/>
          <w:lang w:eastAsia="en-GB"/>
        </w:rPr>
        <w:tab/>
        <w:t xml:space="preserve">Ensure our </w:t>
      </w:r>
      <w:r w:rsidR="00040B7A">
        <w:rPr>
          <w:rFonts w:cs="Arial"/>
          <w:color w:val="000000"/>
          <w:sz w:val="24"/>
          <w:szCs w:val="24"/>
          <w:lang w:eastAsia="en-GB"/>
        </w:rPr>
        <w:t>customer</w:t>
      </w:r>
      <w:r w:rsidR="00040B7A" w:rsidRPr="005A30D5">
        <w:rPr>
          <w:rFonts w:cs="Arial"/>
          <w:color w:val="000000"/>
          <w:sz w:val="24"/>
          <w:szCs w:val="24"/>
          <w:lang w:eastAsia="en-GB"/>
        </w:rPr>
        <w:t xml:space="preserve"> </w:t>
      </w:r>
      <w:r w:rsidRPr="005A30D5">
        <w:rPr>
          <w:rFonts w:cs="Arial"/>
          <w:color w:val="000000"/>
          <w:sz w:val="24"/>
          <w:szCs w:val="24"/>
          <w:lang w:eastAsia="en-GB"/>
        </w:rPr>
        <w:t xml:space="preserve">centre </w:t>
      </w:r>
      <w:r w:rsidR="00B650E9">
        <w:rPr>
          <w:rFonts w:cs="Arial"/>
          <w:color w:val="000000"/>
          <w:sz w:val="24"/>
          <w:szCs w:val="24"/>
          <w:lang w:eastAsia="en-GB"/>
        </w:rPr>
        <w:t>can</w:t>
      </w:r>
      <w:r w:rsidRPr="005A30D5">
        <w:rPr>
          <w:rFonts w:cs="Arial"/>
          <w:color w:val="000000"/>
          <w:sz w:val="24"/>
          <w:szCs w:val="24"/>
          <w:lang w:eastAsia="en-GB"/>
        </w:rPr>
        <w:t xml:space="preserve"> provide leaflets, documents on Council services and information on new initiatives in community languages upon reques</w:t>
      </w:r>
      <w:r w:rsidR="00040B7A">
        <w:rPr>
          <w:rFonts w:cs="Arial"/>
          <w:sz w:val="24"/>
          <w:szCs w:val="24"/>
        </w:rPr>
        <w:t xml:space="preserve">t. </w:t>
      </w:r>
    </w:p>
    <w:p w14:paraId="2CD23470" w14:textId="77777777" w:rsidR="00755A35" w:rsidRPr="005A30D5" w:rsidRDefault="00755A35" w:rsidP="00B16C8D">
      <w:pPr>
        <w:rPr>
          <w:rFonts w:cs="Arial"/>
          <w:color w:val="000000"/>
          <w:sz w:val="24"/>
          <w:szCs w:val="24"/>
        </w:rPr>
      </w:pPr>
    </w:p>
    <w:p w14:paraId="3278269B" w14:textId="406CEA84" w:rsidR="00420346" w:rsidRPr="005A30D5" w:rsidRDefault="00420346" w:rsidP="00B16C8D">
      <w:pPr>
        <w:rPr>
          <w:rFonts w:cs="Arial"/>
          <w:b/>
          <w:color w:val="000000"/>
          <w:sz w:val="24"/>
          <w:szCs w:val="24"/>
          <w:lang w:eastAsia="en-GB"/>
        </w:rPr>
      </w:pPr>
    </w:p>
    <w:p w14:paraId="2AA623CC" w14:textId="0C32E48F" w:rsidR="00420346" w:rsidRPr="00AD5527" w:rsidRDefault="00FD72CA" w:rsidP="00AD5527">
      <w:pPr>
        <w:pStyle w:val="ListParagraph"/>
        <w:numPr>
          <w:ilvl w:val="0"/>
          <w:numId w:val="27"/>
        </w:numPr>
        <w:rPr>
          <w:rFonts w:cs="Arial"/>
          <w:color w:val="000000"/>
          <w:sz w:val="24"/>
          <w:szCs w:val="24"/>
          <w:lang w:eastAsia="en-GB"/>
        </w:rPr>
      </w:pPr>
      <w:r w:rsidRPr="00AD5527">
        <w:rPr>
          <w:rFonts w:cs="Arial"/>
          <w:b/>
          <w:color w:val="000000"/>
          <w:sz w:val="24"/>
          <w:szCs w:val="24"/>
          <w:lang w:eastAsia="en-GB"/>
        </w:rPr>
        <w:lastRenderedPageBreak/>
        <w:t xml:space="preserve">CONCLUSION </w:t>
      </w:r>
    </w:p>
    <w:p w14:paraId="42B81A55" w14:textId="77777777" w:rsidR="00420346" w:rsidRPr="005A30D5" w:rsidRDefault="00420346" w:rsidP="00B16C8D">
      <w:pPr>
        <w:rPr>
          <w:rFonts w:cs="Arial"/>
          <w:color w:val="000000"/>
          <w:sz w:val="24"/>
          <w:szCs w:val="24"/>
          <w:lang w:eastAsia="en-GB"/>
        </w:rPr>
      </w:pPr>
    </w:p>
    <w:p w14:paraId="72E0D33D" w14:textId="77777777" w:rsidR="00420346" w:rsidRPr="005A30D5" w:rsidRDefault="00420346" w:rsidP="00B16C8D">
      <w:pPr>
        <w:rPr>
          <w:rFonts w:cs="Arial"/>
          <w:color w:val="000000"/>
          <w:sz w:val="24"/>
          <w:szCs w:val="24"/>
          <w:lang w:eastAsia="en-GB"/>
        </w:rPr>
      </w:pPr>
    </w:p>
    <w:p w14:paraId="5595AA62" w14:textId="09C02E53" w:rsidR="00420346" w:rsidRPr="003236F5" w:rsidRDefault="00FD72CA" w:rsidP="003236F5">
      <w:pPr>
        <w:pStyle w:val="ListParagraph"/>
        <w:numPr>
          <w:ilvl w:val="1"/>
          <w:numId w:val="27"/>
        </w:numPr>
        <w:rPr>
          <w:rFonts w:cs="Arial"/>
          <w:color w:val="000000"/>
          <w:sz w:val="24"/>
          <w:szCs w:val="24"/>
          <w:lang w:eastAsia="en-GB"/>
        </w:rPr>
      </w:pPr>
      <w:r w:rsidRPr="003236F5">
        <w:rPr>
          <w:rFonts w:cs="Arial"/>
          <w:color w:val="000000"/>
          <w:sz w:val="24"/>
          <w:szCs w:val="24"/>
          <w:lang w:eastAsia="en-GB"/>
        </w:rPr>
        <w:t xml:space="preserve">The </w:t>
      </w:r>
      <w:r w:rsidR="000F7294" w:rsidRPr="003236F5">
        <w:rPr>
          <w:rFonts w:cs="Arial"/>
          <w:color w:val="000000"/>
          <w:sz w:val="24"/>
          <w:szCs w:val="24"/>
          <w:lang w:eastAsia="en-GB"/>
        </w:rPr>
        <w:t>Policy recognises</w:t>
      </w:r>
      <w:r w:rsidRPr="003236F5">
        <w:rPr>
          <w:rFonts w:cs="Arial"/>
          <w:color w:val="000000"/>
          <w:sz w:val="24"/>
          <w:szCs w:val="24"/>
          <w:lang w:eastAsia="en-GB"/>
        </w:rPr>
        <w:t xml:space="preserve"> the constant diversity changes happening </w:t>
      </w:r>
      <w:r w:rsidR="00CE66FE" w:rsidRPr="003236F5">
        <w:rPr>
          <w:rFonts w:cs="Arial"/>
          <w:color w:val="000000"/>
          <w:sz w:val="24"/>
          <w:szCs w:val="24"/>
          <w:lang w:eastAsia="en-GB"/>
        </w:rPr>
        <w:t xml:space="preserve">across the </w:t>
      </w:r>
      <w:r w:rsidR="00B722C2" w:rsidRPr="003236F5">
        <w:rPr>
          <w:rFonts w:cs="Arial"/>
          <w:color w:val="000000"/>
          <w:sz w:val="24"/>
          <w:szCs w:val="24"/>
          <w:lang w:eastAsia="en-GB"/>
        </w:rPr>
        <w:t>district and</w:t>
      </w:r>
      <w:r w:rsidRPr="003236F5">
        <w:rPr>
          <w:rFonts w:cs="Arial"/>
          <w:color w:val="000000"/>
          <w:sz w:val="24"/>
          <w:szCs w:val="24"/>
          <w:lang w:eastAsia="en-GB"/>
        </w:rPr>
        <w:t xml:space="preserve"> our organisation, and as such the Council is committed to continually reviewing and improving existing structures and practices</w:t>
      </w:r>
      <w:r w:rsidR="00B650E9" w:rsidRPr="003236F5">
        <w:rPr>
          <w:rFonts w:cs="Arial"/>
          <w:color w:val="000000"/>
          <w:sz w:val="24"/>
          <w:szCs w:val="24"/>
          <w:lang w:eastAsia="en-GB"/>
        </w:rPr>
        <w:t xml:space="preserve">. </w:t>
      </w:r>
      <w:r w:rsidRPr="003236F5">
        <w:rPr>
          <w:rFonts w:cs="Arial"/>
          <w:color w:val="000000"/>
          <w:sz w:val="24"/>
          <w:szCs w:val="24"/>
          <w:lang w:eastAsia="en-GB"/>
        </w:rPr>
        <w:t>There is a firm commitment to provide equality of opportunity, tackling discrimination, harassment, hate and disadvantage and to fostering good relations</w:t>
      </w:r>
      <w:r w:rsidR="00B650E9" w:rsidRPr="003236F5">
        <w:rPr>
          <w:rFonts w:cs="Arial"/>
          <w:color w:val="000000"/>
          <w:sz w:val="24"/>
          <w:szCs w:val="24"/>
          <w:lang w:eastAsia="en-GB"/>
        </w:rPr>
        <w:t xml:space="preserve">. </w:t>
      </w:r>
      <w:r w:rsidR="00E01F6B" w:rsidRPr="003236F5">
        <w:rPr>
          <w:rFonts w:cs="Arial"/>
          <w:color w:val="000000"/>
          <w:sz w:val="24"/>
          <w:szCs w:val="24"/>
          <w:lang w:eastAsia="en-GB"/>
        </w:rPr>
        <w:t xml:space="preserve">The Council </w:t>
      </w:r>
      <w:r w:rsidRPr="003236F5">
        <w:rPr>
          <w:rFonts w:cs="Arial"/>
          <w:color w:val="000000"/>
          <w:sz w:val="24"/>
          <w:szCs w:val="24"/>
          <w:lang w:eastAsia="en-GB"/>
        </w:rPr>
        <w:t>are also committed to achieving the highest equality standards in service delivery, decision-making and employment practice.</w:t>
      </w:r>
    </w:p>
    <w:p w14:paraId="509EFCC9" w14:textId="77777777" w:rsidR="003236F5" w:rsidRDefault="003236F5" w:rsidP="003236F5">
      <w:pPr>
        <w:rPr>
          <w:rFonts w:cs="Arial"/>
          <w:color w:val="000000"/>
          <w:sz w:val="24"/>
          <w:szCs w:val="24"/>
          <w:lang w:eastAsia="en-GB"/>
        </w:rPr>
      </w:pPr>
    </w:p>
    <w:p w14:paraId="7EAC8117" w14:textId="77777777" w:rsidR="003236F5" w:rsidRDefault="003236F5" w:rsidP="003236F5">
      <w:pPr>
        <w:rPr>
          <w:rFonts w:cs="Arial"/>
          <w:color w:val="000000"/>
          <w:sz w:val="24"/>
          <w:szCs w:val="24"/>
          <w:lang w:eastAsia="en-GB"/>
        </w:rPr>
      </w:pPr>
    </w:p>
    <w:p w14:paraId="1CFFE4EC" w14:textId="77777777" w:rsidR="003236F5" w:rsidRDefault="003236F5" w:rsidP="003236F5">
      <w:pPr>
        <w:rPr>
          <w:rFonts w:cs="Arial"/>
          <w:color w:val="000000"/>
          <w:sz w:val="24"/>
          <w:szCs w:val="24"/>
          <w:lang w:eastAsia="en-GB"/>
        </w:rPr>
      </w:pPr>
    </w:p>
    <w:p w14:paraId="74DBFCF0" w14:textId="3BCF712F" w:rsidR="003236F5" w:rsidRPr="0035002E" w:rsidRDefault="00FD72CA" w:rsidP="0035002E">
      <w:pPr>
        <w:rPr>
          <w:rFonts w:cs="Arial"/>
          <w:color w:val="000000"/>
          <w:sz w:val="32"/>
          <w:szCs w:val="32"/>
          <w:lang w:eastAsia="en-GB"/>
        </w:rPr>
      </w:pPr>
      <w:r w:rsidRPr="0035002E">
        <w:rPr>
          <w:rFonts w:cs="Arial"/>
          <w:color w:val="000000"/>
          <w:sz w:val="32"/>
          <w:szCs w:val="32"/>
          <w:lang w:eastAsia="en-GB"/>
        </w:rPr>
        <w:t>END</w:t>
      </w:r>
    </w:p>
    <w:sectPr w:rsidR="003236F5" w:rsidRPr="0035002E">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D41B" w14:textId="77777777" w:rsidR="00FD72CA" w:rsidRDefault="00FD72CA">
      <w:r>
        <w:separator/>
      </w:r>
    </w:p>
  </w:endnote>
  <w:endnote w:type="continuationSeparator" w:id="0">
    <w:p w14:paraId="27EBCB25" w14:textId="77777777" w:rsidR="00FD72CA" w:rsidRDefault="00FD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645923"/>
      <w:docPartObj>
        <w:docPartGallery w:val="Page Numbers (Bottom of Page)"/>
        <w:docPartUnique/>
      </w:docPartObj>
    </w:sdtPr>
    <w:sdtEndPr>
      <w:rPr>
        <w:noProof/>
      </w:rPr>
    </w:sdtEndPr>
    <w:sdtContent>
      <w:p w14:paraId="7AF5EA6D" w14:textId="74232F37" w:rsidR="00C97BBD" w:rsidRDefault="00FD72CA">
        <w:pPr>
          <w:pStyle w:val="Footer"/>
        </w:pPr>
        <w:r>
          <w:fldChar w:fldCharType="begin"/>
        </w:r>
        <w:r>
          <w:instrText xml:space="preserve"> PAGE   \* MERGEFORMAT </w:instrText>
        </w:r>
        <w:r>
          <w:fldChar w:fldCharType="separate"/>
        </w:r>
        <w:r>
          <w:rPr>
            <w:noProof/>
          </w:rPr>
          <w:t>2</w:t>
        </w:r>
        <w:r>
          <w:rPr>
            <w:noProof/>
          </w:rPr>
          <w:fldChar w:fldCharType="end"/>
        </w:r>
      </w:p>
    </w:sdtContent>
  </w:sdt>
  <w:p w14:paraId="4B302953" w14:textId="77777777" w:rsidR="00C97BBD" w:rsidRDefault="00C97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484E" w14:textId="77777777" w:rsidR="00FD72CA" w:rsidRDefault="00FD72CA">
      <w:r>
        <w:separator/>
      </w:r>
    </w:p>
  </w:footnote>
  <w:footnote w:type="continuationSeparator" w:id="0">
    <w:p w14:paraId="60BE022A" w14:textId="77777777" w:rsidR="00FD72CA" w:rsidRDefault="00FD7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0" w:author="RICHARD PESTER" w:date="2025-01-08T09:16:00Z">
        <w:tblPr>
          <w:tblStyle w:val="TableGrid"/>
          <w:tblW w:w="0" w:type="nil"/>
          <w:tblLayout w:type="fixed"/>
          <w:tblLook w:val="06A0" w:firstRow="1" w:lastRow="0" w:firstColumn="1" w:lastColumn="0" w:noHBand="1" w:noVBand="1"/>
        </w:tblPr>
      </w:tblPrChange>
    </w:tblPr>
    <w:tblGrid>
      <w:gridCol w:w="3005"/>
      <w:gridCol w:w="3005"/>
      <w:gridCol w:w="3005"/>
      <w:tblGridChange w:id="1">
        <w:tblGrid>
          <w:gridCol w:w="3005"/>
          <w:gridCol w:w="3005"/>
          <w:gridCol w:w="3005"/>
        </w:tblGrid>
      </w:tblGridChange>
    </w:tblGrid>
    <w:tr w:rsidR="69D65B9E" w14:paraId="6DF64EE6" w14:textId="77777777" w:rsidTr="69D65B9E">
      <w:trPr>
        <w:trHeight w:val="300"/>
        <w:trPrChange w:id="2" w:author="RICHARD PESTER" w:date="2025-01-08T09:16:00Z">
          <w:trPr>
            <w:trHeight w:val="300"/>
          </w:trPr>
        </w:trPrChange>
      </w:trPr>
      <w:tc>
        <w:tcPr>
          <w:tcW w:w="3005" w:type="dxa"/>
          <w:tcPrChange w:id="3" w:author="RICHARD PESTER" w:date="2025-01-08T09:16:00Z">
            <w:tcPr>
              <w:tcW w:w="3005" w:type="dxa"/>
            </w:tcPr>
          </w:tcPrChange>
        </w:tcPr>
        <w:p w14:paraId="13FB5E36" w14:textId="683AA42C" w:rsidR="69D65B9E" w:rsidRDefault="69D65B9E">
          <w:pPr>
            <w:pStyle w:val="Header"/>
            <w:ind w:left="-115"/>
            <w:pPrChange w:id="4" w:author="RICHARD PESTER" w:date="2025-01-08T09:16:00Z">
              <w:pPr/>
            </w:pPrChange>
          </w:pPr>
        </w:p>
      </w:tc>
      <w:tc>
        <w:tcPr>
          <w:tcW w:w="3005" w:type="dxa"/>
          <w:tcPrChange w:id="5" w:author="RICHARD PESTER" w:date="2025-01-08T09:16:00Z">
            <w:tcPr>
              <w:tcW w:w="3005" w:type="dxa"/>
            </w:tcPr>
          </w:tcPrChange>
        </w:tcPr>
        <w:p w14:paraId="3EDFBED8" w14:textId="646026C0" w:rsidR="69D65B9E" w:rsidRDefault="69D65B9E">
          <w:pPr>
            <w:pStyle w:val="Header"/>
            <w:jc w:val="center"/>
            <w:pPrChange w:id="6" w:author="RICHARD PESTER" w:date="2025-01-08T09:16:00Z">
              <w:pPr/>
            </w:pPrChange>
          </w:pPr>
        </w:p>
      </w:tc>
      <w:tc>
        <w:tcPr>
          <w:tcW w:w="3005" w:type="dxa"/>
          <w:tcPrChange w:id="7" w:author="RICHARD PESTER" w:date="2025-01-08T09:16:00Z">
            <w:tcPr>
              <w:tcW w:w="3005" w:type="dxa"/>
            </w:tcPr>
          </w:tcPrChange>
        </w:tcPr>
        <w:p w14:paraId="144087D2" w14:textId="06133316" w:rsidR="69D65B9E" w:rsidRDefault="69D65B9E">
          <w:pPr>
            <w:pStyle w:val="Header"/>
            <w:ind w:right="-115"/>
            <w:jc w:val="right"/>
            <w:pPrChange w:id="8" w:author="RICHARD PESTER" w:date="2025-01-08T09:16:00Z">
              <w:pPr/>
            </w:pPrChange>
          </w:pPr>
        </w:p>
      </w:tc>
    </w:tr>
  </w:tbl>
  <w:p w14:paraId="32436E2C" w14:textId="3E5D7B5B" w:rsidR="69D65B9E" w:rsidRDefault="69D65B9E">
    <w:pPr>
      <w:pStyle w:val="Header"/>
      <w:pPrChange w:id="9" w:author="RICHARD PESTER" w:date="2025-01-08T09:16: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975"/>
    <w:multiLevelType w:val="hybridMultilevel"/>
    <w:tmpl w:val="C2E69580"/>
    <w:lvl w:ilvl="0" w:tplc="21A89E2C">
      <w:start w:val="1"/>
      <w:numFmt w:val="decimal"/>
      <w:lvlText w:val="%1."/>
      <w:lvlJc w:val="left"/>
      <w:pPr>
        <w:ind w:left="1080" w:hanging="360"/>
      </w:pPr>
    </w:lvl>
    <w:lvl w:ilvl="1" w:tplc="95928800" w:tentative="1">
      <w:start w:val="1"/>
      <w:numFmt w:val="lowerLetter"/>
      <w:lvlText w:val="%2."/>
      <w:lvlJc w:val="left"/>
      <w:pPr>
        <w:ind w:left="1800" w:hanging="360"/>
      </w:pPr>
    </w:lvl>
    <w:lvl w:ilvl="2" w:tplc="FBD26DA6" w:tentative="1">
      <w:start w:val="1"/>
      <w:numFmt w:val="lowerRoman"/>
      <w:lvlText w:val="%3."/>
      <w:lvlJc w:val="right"/>
      <w:pPr>
        <w:ind w:left="2520" w:hanging="180"/>
      </w:pPr>
    </w:lvl>
    <w:lvl w:ilvl="3" w:tplc="D2245E40" w:tentative="1">
      <w:start w:val="1"/>
      <w:numFmt w:val="decimal"/>
      <w:lvlText w:val="%4."/>
      <w:lvlJc w:val="left"/>
      <w:pPr>
        <w:ind w:left="3240" w:hanging="360"/>
      </w:pPr>
    </w:lvl>
    <w:lvl w:ilvl="4" w:tplc="35A44400" w:tentative="1">
      <w:start w:val="1"/>
      <w:numFmt w:val="lowerLetter"/>
      <w:lvlText w:val="%5."/>
      <w:lvlJc w:val="left"/>
      <w:pPr>
        <w:ind w:left="3960" w:hanging="360"/>
      </w:pPr>
    </w:lvl>
    <w:lvl w:ilvl="5" w:tplc="23E0BCA6" w:tentative="1">
      <w:start w:val="1"/>
      <w:numFmt w:val="lowerRoman"/>
      <w:lvlText w:val="%6."/>
      <w:lvlJc w:val="right"/>
      <w:pPr>
        <w:ind w:left="4680" w:hanging="180"/>
      </w:pPr>
    </w:lvl>
    <w:lvl w:ilvl="6" w:tplc="E708A34C" w:tentative="1">
      <w:start w:val="1"/>
      <w:numFmt w:val="decimal"/>
      <w:lvlText w:val="%7."/>
      <w:lvlJc w:val="left"/>
      <w:pPr>
        <w:ind w:left="5400" w:hanging="360"/>
      </w:pPr>
    </w:lvl>
    <w:lvl w:ilvl="7" w:tplc="36F25650" w:tentative="1">
      <w:start w:val="1"/>
      <w:numFmt w:val="lowerLetter"/>
      <w:lvlText w:val="%8."/>
      <w:lvlJc w:val="left"/>
      <w:pPr>
        <w:ind w:left="6120" w:hanging="360"/>
      </w:pPr>
    </w:lvl>
    <w:lvl w:ilvl="8" w:tplc="D7B4B1A2" w:tentative="1">
      <w:start w:val="1"/>
      <w:numFmt w:val="lowerRoman"/>
      <w:lvlText w:val="%9."/>
      <w:lvlJc w:val="right"/>
      <w:pPr>
        <w:ind w:left="6840" w:hanging="180"/>
      </w:pPr>
    </w:lvl>
  </w:abstractNum>
  <w:abstractNum w:abstractNumId="1" w15:restartNumberingAfterBreak="0">
    <w:nsid w:val="093E4AE6"/>
    <w:multiLevelType w:val="hybridMultilevel"/>
    <w:tmpl w:val="4694FA3C"/>
    <w:lvl w:ilvl="0" w:tplc="55D64A26">
      <w:start w:val="1"/>
      <w:numFmt w:val="bullet"/>
      <w:lvlText w:val=""/>
      <w:lvlJc w:val="left"/>
      <w:pPr>
        <w:ind w:left="1080" w:hanging="360"/>
      </w:pPr>
      <w:rPr>
        <w:rFonts w:ascii="Symbol" w:hAnsi="Symbol" w:hint="default"/>
      </w:rPr>
    </w:lvl>
    <w:lvl w:ilvl="1" w:tplc="E8AC9B18" w:tentative="1">
      <w:start w:val="1"/>
      <w:numFmt w:val="bullet"/>
      <w:lvlText w:val="o"/>
      <w:lvlJc w:val="left"/>
      <w:pPr>
        <w:ind w:left="1800" w:hanging="360"/>
      </w:pPr>
      <w:rPr>
        <w:rFonts w:ascii="Courier New" w:hAnsi="Courier New" w:cs="Courier New" w:hint="default"/>
      </w:rPr>
    </w:lvl>
    <w:lvl w:ilvl="2" w:tplc="667C1EBC" w:tentative="1">
      <w:start w:val="1"/>
      <w:numFmt w:val="bullet"/>
      <w:lvlText w:val=""/>
      <w:lvlJc w:val="left"/>
      <w:pPr>
        <w:ind w:left="2520" w:hanging="360"/>
      </w:pPr>
      <w:rPr>
        <w:rFonts w:ascii="Wingdings" w:hAnsi="Wingdings" w:hint="default"/>
      </w:rPr>
    </w:lvl>
    <w:lvl w:ilvl="3" w:tplc="73BEB538" w:tentative="1">
      <w:start w:val="1"/>
      <w:numFmt w:val="bullet"/>
      <w:lvlText w:val=""/>
      <w:lvlJc w:val="left"/>
      <w:pPr>
        <w:ind w:left="3240" w:hanging="360"/>
      </w:pPr>
      <w:rPr>
        <w:rFonts w:ascii="Symbol" w:hAnsi="Symbol" w:hint="default"/>
      </w:rPr>
    </w:lvl>
    <w:lvl w:ilvl="4" w:tplc="B17A1190" w:tentative="1">
      <w:start w:val="1"/>
      <w:numFmt w:val="bullet"/>
      <w:lvlText w:val="o"/>
      <w:lvlJc w:val="left"/>
      <w:pPr>
        <w:ind w:left="3960" w:hanging="360"/>
      </w:pPr>
      <w:rPr>
        <w:rFonts w:ascii="Courier New" w:hAnsi="Courier New" w:cs="Courier New" w:hint="default"/>
      </w:rPr>
    </w:lvl>
    <w:lvl w:ilvl="5" w:tplc="3A82D5EE" w:tentative="1">
      <w:start w:val="1"/>
      <w:numFmt w:val="bullet"/>
      <w:lvlText w:val=""/>
      <w:lvlJc w:val="left"/>
      <w:pPr>
        <w:ind w:left="4680" w:hanging="360"/>
      </w:pPr>
      <w:rPr>
        <w:rFonts w:ascii="Wingdings" w:hAnsi="Wingdings" w:hint="default"/>
      </w:rPr>
    </w:lvl>
    <w:lvl w:ilvl="6" w:tplc="BC0A5904" w:tentative="1">
      <w:start w:val="1"/>
      <w:numFmt w:val="bullet"/>
      <w:lvlText w:val=""/>
      <w:lvlJc w:val="left"/>
      <w:pPr>
        <w:ind w:left="5400" w:hanging="360"/>
      </w:pPr>
      <w:rPr>
        <w:rFonts w:ascii="Symbol" w:hAnsi="Symbol" w:hint="default"/>
      </w:rPr>
    </w:lvl>
    <w:lvl w:ilvl="7" w:tplc="823A7C26" w:tentative="1">
      <w:start w:val="1"/>
      <w:numFmt w:val="bullet"/>
      <w:lvlText w:val="o"/>
      <w:lvlJc w:val="left"/>
      <w:pPr>
        <w:ind w:left="6120" w:hanging="360"/>
      </w:pPr>
      <w:rPr>
        <w:rFonts w:ascii="Courier New" w:hAnsi="Courier New" w:cs="Courier New" w:hint="default"/>
      </w:rPr>
    </w:lvl>
    <w:lvl w:ilvl="8" w:tplc="41304A44" w:tentative="1">
      <w:start w:val="1"/>
      <w:numFmt w:val="bullet"/>
      <w:lvlText w:val=""/>
      <w:lvlJc w:val="left"/>
      <w:pPr>
        <w:ind w:left="6840" w:hanging="360"/>
      </w:pPr>
      <w:rPr>
        <w:rFonts w:ascii="Wingdings" w:hAnsi="Wingdings" w:hint="default"/>
      </w:rPr>
    </w:lvl>
  </w:abstractNum>
  <w:abstractNum w:abstractNumId="2" w15:restartNumberingAfterBreak="0">
    <w:nsid w:val="0A7D0063"/>
    <w:multiLevelType w:val="multilevel"/>
    <w:tmpl w:val="29B2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8083E"/>
    <w:multiLevelType w:val="hybridMultilevel"/>
    <w:tmpl w:val="BECC226C"/>
    <w:lvl w:ilvl="0" w:tplc="677A0B16">
      <w:start w:val="1"/>
      <w:numFmt w:val="bullet"/>
      <w:lvlText w:val=""/>
      <w:lvlJc w:val="left"/>
      <w:pPr>
        <w:ind w:left="720" w:hanging="360"/>
      </w:pPr>
      <w:rPr>
        <w:rFonts w:ascii="Wingdings" w:hAnsi="Wingdings" w:hint="default"/>
      </w:rPr>
    </w:lvl>
    <w:lvl w:ilvl="1" w:tplc="A25C3D4E">
      <w:start w:val="1"/>
      <w:numFmt w:val="bullet"/>
      <w:lvlText w:val="o"/>
      <w:lvlJc w:val="left"/>
      <w:pPr>
        <w:ind w:left="1440" w:hanging="360"/>
      </w:pPr>
      <w:rPr>
        <w:rFonts w:ascii="Courier New" w:hAnsi="Courier New" w:cs="Courier New" w:hint="default"/>
      </w:rPr>
    </w:lvl>
    <w:lvl w:ilvl="2" w:tplc="325A2302" w:tentative="1">
      <w:start w:val="1"/>
      <w:numFmt w:val="bullet"/>
      <w:lvlText w:val=""/>
      <w:lvlJc w:val="left"/>
      <w:pPr>
        <w:ind w:left="2160" w:hanging="360"/>
      </w:pPr>
      <w:rPr>
        <w:rFonts w:ascii="Wingdings" w:hAnsi="Wingdings" w:hint="default"/>
      </w:rPr>
    </w:lvl>
    <w:lvl w:ilvl="3" w:tplc="6E66CE2A" w:tentative="1">
      <w:start w:val="1"/>
      <w:numFmt w:val="bullet"/>
      <w:lvlText w:val=""/>
      <w:lvlJc w:val="left"/>
      <w:pPr>
        <w:ind w:left="2880" w:hanging="360"/>
      </w:pPr>
      <w:rPr>
        <w:rFonts w:ascii="Symbol" w:hAnsi="Symbol" w:hint="default"/>
      </w:rPr>
    </w:lvl>
    <w:lvl w:ilvl="4" w:tplc="B840FEFE" w:tentative="1">
      <w:start w:val="1"/>
      <w:numFmt w:val="bullet"/>
      <w:lvlText w:val="o"/>
      <w:lvlJc w:val="left"/>
      <w:pPr>
        <w:ind w:left="3600" w:hanging="360"/>
      </w:pPr>
      <w:rPr>
        <w:rFonts w:ascii="Courier New" w:hAnsi="Courier New" w:cs="Courier New" w:hint="default"/>
      </w:rPr>
    </w:lvl>
    <w:lvl w:ilvl="5" w:tplc="F9DE7C18" w:tentative="1">
      <w:start w:val="1"/>
      <w:numFmt w:val="bullet"/>
      <w:lvlText w:val=""/>
      <w:lvlJc w:val="left"/>
      <w:pPr>
        <w:ind w:left="4320" w:hanging="360"/>
      </w:pPr>
      <w:rPr>
        <w:rFonts w:ascii="Wingdings" w:hAnsi="Wingdings" w:hint="default"/>
      </w:rPr>
    </w:lvl>
    <w:lvl w:ilvl="6" w:tplc="2806D20A" w:tentative="1">
      <w:start w:val="1"/>
      <w:numFmt w:val="bullet"/>
      <w:lvlText w:val=""/>
      <w:lvlJc w:val="left"/>
      <w:pPr>
        <w:ind w:left="5040" w:hanging="360"/>
      </w:pPr>
      <w:rPr>
        <w:rFonts w:ascii="Symbol" w:hAnsi="Symbol" w:hint="default"/>
      </w:rPr>
    </w:lvl>
    <w:lvl w:ilvl="7" w:tplc="634A84B6" w:tentative="1">
      <w:start w:val="1"/>
      <w:numFmt w:val="bullet"/>
      <w:lvlText w:val="o"/>
      <w:lvlJc w:val="left"/>
      <w:pPr>
        <w:ind w:left="5760" w:hanging="360"/>
      </w:pPr>
      <w:rPr>
        <w:rFonts w:ascii="Courier New" w:hAnsi="Courier New" w:cs="Courier New" w:hint="default"/>
      </w:rPr>
    </w:lvl>
    <w:lvl w:ilvl="8" w:tplc="9A4A98C2" w:tentative="1">
      <w:start w:val="1"/>
      <w:numFmt w:val="bullet"/>
      <w:lvlText w:val=""/>
      <w:lvlJc w:val="left"/>
      <w:pPr>
        <w:ind w:left="6480" w:hanging="360"/>
      </w:pPr>
      <w:rPr>
        <w:rFonts w:ascii="Wingdings" w:hAnsi="Wingdings" w:hint="default"/>
      </w:rPr>
    </w:lvl>
  </w:abstractNum>
  <w:abstractNum w:abstractNumId="4" w15:restartNumberingAfterBreak="0">
    <w:nsid w:val="195B5B96"/>
    <w:multiLevelType w:val="hybridMultilevel"/>
    <w:tmpl w:val="AFE2FEB0"/>
    <w:lvl w:ilvl="0" w:tplc="11D68F68">
      <w:start w:val="1"/>
      <w:numFmt w:val="bullet"/>
      <w:lvlText w:val=""/>
      <w:lvlJc w:val="left"/>
      <w:pPr>
        <w:ind w:left="720" w:hanging="360"/>
      </w:pPr>
      <w:rPr>
        <w:rFonts w:ascii="Symbol" w:hAnsi="Symbol" w:hint="default"/>
      </w:rPr>
    </w:lvl>
    <w:lvl w:ilvl="1" w:tplc="25CA02A4" w:tentative="1">
      <w:start w:val="1"/>
      <w:numFmt w:val="bullet"/>
      <w:lvlText w:val="o"/>
      <w:lvlJc w:val="left"/>
      <w:pPr>
        <w:ind w:left="1440" w:hanging="360"/>
      </w:pPr>
      <w:rPr>
        <w:rFonts w:ascii="Courier New" w:hAnsi="Courier New" w:cs="Courier New" w:hint="default"/>
      </w:rPr>
    </w:lvl>
    <w:lvl w:ilvl="2" w:tplc="C15C8A0A" w:tentative="1">
      <w:start w:val="1"/>
      <w:numFmt w:val="bullet"/>
      <w:lvlText w:val=""/>
      <w:lvlJc w:val="left"/>
      <w:pPr>
        <w:ind w:left="2160" w:hanging="360"/>
      </w:pPr>
      <w:rPr>
        <w:rFonts w:ascii="Wingdings" w:hAnsi="Wingdings" w:hint="default"/>
      </w:rPr>
    </w:lvl>
    <w:lvl w:ilvl="3" w:tplc="0AD853C4" w:tentative="1">
      <w:start w:val="1"/>
      <w:numFmt w:val="bullet"/>
      <w:lvlText w:val=""/>
      <w:lvlJc w:val="left"/>
      <w:pPr>
        <w:ind w:left="2880" w:hanging="360"/>
      </w:pPr>
      <w:rPr>
        <w:rFonts w:ascii="Symbol" w:hAnsi="Symbol" w:hint="default"/>
      </w:rPr>
    </w:lvl>
    <w:lvl w:ilvl="4" w:tplc="D8AA6F3A" w:tentative="1">
      <w:start w:val="1"/>
      <w:numFmt w:val="bullet"/>
      <w:lvlText w:val="o"/>
      <w:lvlJc w:val="left"/>
      <w:pPr>
        <w:ind w:left="3600" w:hanging="360"/>
      </w:pPr>
      <w:rPr>
        <w:rFonts w:ascii="Courier New" w:hAnsi="Courier New" w:cs="Courier New" w:hint="default"/>
      </w:rPr>
    </w:lvl>
    <w:lvl w:ilvl="5" w:tplc="9B8CDC6E" w:tentative="1">
      <w:start w:val="1"/>
      <w:numFmt w:val="bullet"/>
      <w:lvlText w:val=""/>
      <w:lvlJc w:val="left"/>
      <w:pPr>
        <w:ind w:left="4320" w:hanging="360"/>
      </w:pPr>
      <w:rPr>
        <w:rFonts w:ascii="Wingdings" w:hAnsi="Wingdings" w:hint="default"/>
      </w:rPr>
    </w:lvl>
    <w:lvl w:ilvl="6" w:tplc="E904BB38" w:tentative="1">
      <w:start w:val="1"/>
      <w:numFmt w:val="bullet"/>
      <w:lvlText w:val=""/>
      <w:lvlJc w:val="left"/>
      <w:pPr>
        <w:ind w:left="5040" w:hanging="360"/>
      </w:pPr>
      <w:rPr>
        <w:rFonts w:ascii="Symbol" w:hAnsi="Symbol" w:hint="default"/>
      </w:rPr>
    </w:lvl>
    <w:lvl w:ilvl="7" w:tplc="C8B08F92" w:tentative="1">
      <w:start w:val="1"/>
      <w:numFmt w:val="bullet"/>
      <w:lvlText w:val="o"/>
      <w:lvlJc w:val="left"/>
      <w:pPr>
        <w:ind w:left="5760" w:hanging="360"/>
      </w:pPr>
      <w:rPr>
        <w:rFonts w:ascii="Courier New" w:hAnsi="Courier New" w:cs="Courier New" w:hint="default"/>
      </w:rPr>
    </w:lvl>
    <w:lvl w:ilvl="8" w:tplc="4B162408" w:tentative="1">
      <w:start w:val="1"/>
      <w:numFmt w:val="bullet"/>
      <w:lvlText w:val=""/>
      <w:lvlJc w:val="left"/>
      <w:pPr>
        <w:ind w:left="6480" w:hanging="360"/>
      </w:pPr>
      <w:rPr>
        <w:rFonts w:ascii="Wingdings" w:hAnsi="Wingdings" w:hint="default"/>
      </w:rPr>
    </w:lvl>
  </w:abstractNum>
  <w:abstractNum w:abstractNumId="5" w15:restartNumberingAfterBreak="0">
    <w:nsid w:val="1A933E4B"/>
    <w:multiLevelType w:val="hybridMultilevel"/>
    <w:tmpl w:val="60364B6A"/>
    <w:lvl w:ilvl="0" w:tplc="7DF0CF5A">
      <w:start w:val="27"/>
      <w:numFmt w:val="bullet"/>
      <w:lvlText w:val=""/>
      <w:lvlJc w:val="left"/>
      <w:pPr>
        <w:ind w:left="1080" w:hanging="360"/>
      </w:pPr>
      <w:rPr>
        <w:rFonts w:ascii="Symbol" w:eastAsia="Calibri" w:hAnsi="Symbol" w:cs="Arial" w:hint="default"/>
      </w:rPr>
    </w:lvl>
    <w:lvl w:ilvl="1" w:tplc="257426DC" w:tentative="1">
      <w:start w:val="1"/>
      <w:numFmt w:val="bullet"/>
      <w:lvlText w:val="o"/>
      <w:lvlJc w:val="left"/>
      <w:pPr>
        <w:ind w:left="1800" w:hanging="360"/>
      </w:pPr>
      <w:rPr>
        <w:rFonts w:ascii="Courier New" w:hAnsi="Courier New" w:cs="Courier New" w:hint="default"/>
      </w:rPr>
    </w:lvl>
    <w:lvl w:ilvl="2" w:tplc="253276D8" w:tentative="1">
      <w:start w:val="1"/>
      <w:numFmt w:val="bullet"/>
      <w:lvlText w:val=""/>
      <w:lvlJc w:val="left"/>
      <w:pPr>
        <w:ind w:left="2520" w:hanging="360"/>
      </w:pPr>
      <w:rPr>
        <w:rFonts w:ascii="Wingdings" w:hAnsi="Wingdings" w:hint="default"/>
      </w:rPr>
    </w:lvl>
    <w:lvl w:ilvl="3" w:tplc="9B6878F0" w:tentative="1">
      <w:start w:val="1"/>
      <w:numFmt w:val="bullet"/>
      <w:lvlText w:val=""/>
      <w:lvlJc w:val="left"/>
      <w:pPr>
        <w:ind w:left="3240" w:hanging="360"/>
      </w:pPr>
      <w:rPr>
        <w:rFonts w:ascii="Symbol" w:hAnsi="Symbol" w:hint="default"/>
      </w:rPr>
    </w:lvl>
    <w:lvl w:ilvl="4" w:tplc="22D80B64" w:tentative="1">
      <w:start w:val="1"/>
      <w:numFmt w:val="bullet"/>
      <w:lvlText w:val="o"/>
      <w:lvlJc w:val="left"/>
      <w:pPr>
        <w:ind w:left="3960" w:hanging="360"/>
      </w:pPr>
      <w:rPr>
        <w:rFonts w:ascii="Courier New" w:hAnsi="Courier New" w:cs="Courier New" w:hint="default"/>
      </w:rPr>
    </w:lvl>
    <w:lvl w:ilvl="5" w:tplc="51B27B20" w:tentative="1">
      <w:start w:val="1"/>
      <w:numFmt w:val="bullet"/>
      <w:lvlText w:val=""/>
      <w:lvlJc w:val="left"/>
      <w:pPr>
        <w:ind w:left="4680" w:hanging="360"/>
      </w:pPr>
      <w:rPr>
        <w:rFonts w:ascii="Wingdings" w:hAnsi="Wingdings" w:hint="default"/>
      </w:rPr>
    </w:lvl>
    <w:lvl w:ilvl="6" w:tplc="12ACC0EC" w:tentative="1">
      <w:start w:val="1"/>
      <w:numFmt w:val="bullet"/>
      <w:lvlText w:val=""/>
      <w:lvlJc w:val="left"/>
      <w:pPr>
        <w:ind w:left="5400" w:hanging="360"/>
      </w:pPr>
      <w:rPr>
        <w:rFonts w:ascii="Symbol" w:hAnsi="Symbol" w:hint="default"/>
      </w:rPr>
    </w:lvl>
    <w:lvl w:ilvl="7" w:tplc="B384449C" w:tentative="1">
      <w:start w:val="1"/>
      <w:numFmt w:val="bullet"/>
      <w:lvlText w:val="o"/>
      <w:lvlJc w:val="left"/>
      <w:pPr>
        <w:ind w:left="6120" w:hanging="360"/>
      </w:pPr>
      <w:rPr>
        <w:rFonts w:ascii="Courier New" w:hAnsi="Courier New" w:cs="Courier New" w:hint="default"/>
      </w:rPr>
    </w:lvl>
    <w:lvl w:ilvl="8" w:tplc="6AE0998C" w:tentative="1">
      <w:start w:val="1"/>
      <w:numFmt w:val="bullet"/>
      <w:lvlText w:val=""/>
      <w:lvlJc w:val="left"/>
      <w:pPr>
        <w:ind w:left="6840" w:hanging="360"/>
      </w:pPr>
      <w:rPr>
        <w:rFonts w:ascii="Wingdings" w:hAnsi="Wingdings" w:hint="default"/>
      </w:rPr>
    </w:lvl>
  </w:abstractNum>
  <w:abstractNum w:abstractNumId="6" w15:restartNumberingAfterBreak="0">
    <w:nsid w:val="1ACB04F2"/>
    <w:multiLevelType w:val="hybridMultilevel"/>
    <w:tmpl w:val="E6504CB6"/>
    <w:lvl w:ilvl="0" w:tplc="D200DF46">
      <w:start w:val="1"/>
      <w:numFmt w:val="bullet"/>
      <w:lvlText w:val=""/>
      <w:lvlJc w:val="left"/>
      <w:pPr>
        <w:ind w:left="720" w:hanging="360"/>
      </w:pPr>
      <w:rPr>
        <w:rFonts w:ascii="Symbol" w:hAnsi="Symbol" w:hint="default"/>
      </w:rPr>
    </w:lvl>
    <w:lvl w:ilvl="1" w:tplc="18CEEF9E" w:tentative="1">
      <w:start w:val="1"/>
      <w:numFmt w:val="bullet"/>
      <w:lvlText w:val="o"/>
      <w:lvlJc w:val="left"/>
      <w:pPr>
        <w:ind w:left="1440" w:hanging="360"/>
      </w:pPr>
      <w:rPr>
        <w:rFonts w:ascii="Courier New" w:hAnsi="Courier New" w:cs="Courier New" w:hint="default"/>
      </w:rPr>
    </w:lvl>
    <w:lvl w:ilvl="2" w:tplc="3FA872F2" w:tentative="1">
      <w:start w:val="1"/>
      <w:numFmt w:val="bullet"/>
      <w:lvlText w:val=""/>
      <w:lvlJc w:val="left"/>
      <w:pPr>
        <w:ind w:left="2160" w:hanging="360"/>
      </w:pPr>
      <w:rPr>
        <w:rFonts w:ascii="Wingdings" w:hAnsi="Wingdings" w:hint="default"/>
      </w:rPr>
    </w:lvl>
    <w:lvl w:ilvl="3" w:tplc="4FE0976C" w:tentative="1">
      <w:start w:val="1"/>
      <w:numFmt w:val="bullet"/>
      <w:lvlText w:val=""/>
      <w:lvlJc w:val="left"/>
      <w:pPr>
        <w:ind w:left="2880" w:hanging="360"/>
      </w:pPr>
      <w:rPr>
        <w:rFonts w:ascii="Symbol" w:hAnsi="Symbol" w:hint="default"/>
      </w:rPr>
    </w:lvl>
    <w:lvl w:ilvl="4" w:tplc="8CB0D844" w:tentative="1">
      <w:start w:val="1"/>
      <w:numFmt w:val="bullet"/>
      <w:lvlText w:val="o"/>
      <w:lvlJc w:val="left"/>
      <w:pPr>
        <w:ind w:left="3600" w:hanging="360"/>
      </w:pPr>
      <w:rPr>
        <w:rFonts w:ascii="Courier New" w:hAnsi="Courier New" w:cs="Courier New" w:hint="default"/>
      </w:rPr>
    </w:lvl>
    <w:lvl w:ilvl="5" w:tplc="2E46C3C6" w:tentative="1">
      <w:start w:val="1"/>
      <w:numFmt w:val="bullet"/>
      <w:lvlText w:val=""/>
      <w:lvlJc w:val="left"/>
      <w:pPr>
        <w:ind w:left="4320" w:hanging="360"/>
      </w:pPr>
      <w:rPr>
        <w:rFonts w:ascii="Wingdings" w:hAnsi="Wingdings" w:hint="default"/>
      </w:rPr>
    </w:lvl>
    <w:lvl w:ilvl="6" w:tplc="2334F1B8" w:tentative="1">
      <w:start w:val="1"/>
      <w:numFmt w:val="bullet"/>
      <w:lvlText w:val=""/>
      <w:lvlJc w:val="left"/>
      <w:pPr>
        <w:ind w:left="5040" w:hanging="360"/>
      </w:pPr>
      <w:rPr>
        <w:rFonts w:ascii="Symbol" w:hAnsi="Symbol" w:hint="default"/>
      </w:rPr>
    </w:lvl>
    <w:lvl w:ilvl="7" w:tplc="AF26EC30" w:tentative="1">
      <w:start w:val="1"/>
      <w:numFmt w:val="bullet"/>
      <w:lvlText w:val="o"/>
      <w:lvlJc w:val="left"/>
      <w:pPr>
        <w:ind w:left="5760" w:hanging="360"/>
      </w:pPr>
      <w:rPr>
        <w:rFonts w:ascii="Courier New" w:hAnsi="Courier New" w:cs="Courier New" w:hint="default"/>
      </w:rPr>
    </w:lvl>
    <w:lvl w:ilvl="8" w:tplc="9886D342" w:tentative="1">
      <w:start w:val="1"/>
      <w:numFmt w:val="bullet"/>
      <w:lvlText w:val=""/>
      <w:lvlJc w:val="left"/>
      <w:pPr>
        <w:ind w:left="6480" w:hanging="360"/>
      </w:pPr>
      <w:rPr>
        <w:rFonts w:ascii="Wingdings" w:hAnsi="Wingdings" w:hint="default"/>
      </w:rPr>
    </w:lvl>
  </w:abstractNum>
  <w:abstractNum w:abstractNumId="7" w15:restartNumberingAfterBreak="0">
    <w:nsid w:val="1CDC51B8"/>
    <w:multiLevelType w:val="multilevel"/>
    <w:tmpl w:val="301AC29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C503D53"/>
    <w:multiLevelType w:val="multilevel"/>
    <w:tmpl w:val="C520CE4A"/>
    <w:lvl w:ilvl="0">
      <w:start w:val="1"/>
      <w:numFmt w:val="bullet"/>
      <w:lvlText w:val=""/>
      <w:lvlJc w:val="left"/>
      <w:pPr>
        <w:ind w:left="72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294F93"/>
    <w:multiLevelType w:val="hybridMultilevel"/>
    <w:tmpl w:val="22EE465C"/>
    <w:lvl w:ilvl="0" w:tplc="AA32D98E">
      <w:start w:val="1"/>
      <w:numFmt w:val="bullet"/>
      <w:lvlText w:val=""/>
      <w:lvlJc w:val="left"/>
      <w:pPr>
        <w:ind w:left="720" w:hanging="360"/>
      </w:pPr>
      <w:rPr>
        <w:rFonts w:ascii="Symbol" w:hAnsi="Symbol" w:hint="default"/>
      </w:rPr>
    </w:lvl>
    <w:lvl w:ilvl="1" w:tplc="B0982316">
      <w:start w:val="1"/>
      <w:numFmt w:val="bullet"/>
      <w:lvlText w:val="o"/>
      <w:lvlJc w:val="left"/>
      <w:pPr>
        <w:ind w:left="1440" w:hanging="360"/>
      </w:pPr>
      <w:rPr>
        <w:rFonts w:ascii="Courier New" w:hAnsi="Courier New" w:cs="Courier New" w:hint="default"/>
      </w:rPr>
    </w:lvl>
    <w:lvl w:ilvl="2" w:tplc="8132ECA2" w:tentative="1">
      <w:start w:val="1"/>
      <w:numFmt w:val="bullet"/>
      <w:lvlText w:val=""/>
      <w:lvlJc w:val="left"/>
      <w:pPr>
        <w:ind w:left="2160" w:hanging="360"/>
      </w:pPr>
      <w:rPr>
        <w:rFonts w:ascii="Wingdings" w:hAnsi="Wingdings" w:hint="default"/>
      </w:rPr>
    </w:lvl>
    <w:lvl w:ilvl="3" w:tplc="A9DA8446" w:tentative="1">
      <w:start w:val="1"/>
      <w:numFmt w:val="bullet"/>
      <w:lvlText w:val=""/>
      <w:lvlJc w:val="left"/>
      <w:pPr>
        <w:ind w:left="2880" w:hanging="360"/>
      </w:pPr>
      <w:rPr>
        <w:rFonts w:ascii="Symbol" w:hAnsi="Symbol" w:hint="default"/>
      </w:rPr>
    </w:lvl>
    <w:lvl w:ilvl="4" w:tplc="DFF07EC6" w:tentative="1">
      <w:start w:val="1"/>
      <w:numFmt w:val="bullet"/>
      <w:lvlText w:val="o"/>
      <w:lvlJc w:val="left"/>
      <w:pPr>
        <w:ind w:left="3600" w:hanging="360"/>
      </w:pPr>
      <w:rPr>
        <w:rFonts w:ascii="Courier New" w:hAnsi="Courier New" w:cs="Courier New" w:hint="default"/>
      </w:rPr>
    </w:lvl>
    <w:lvl w:ilvl="5" w:tplc="E4541FCA" w:tentative="1">
      <w:start w:val="1"/>
      <w:numFmt w:val="bullet"/>
      <w:lvlText w:val=""/>
      <w:lvlJc w:val="left"/>
      <w:pPr>
        <w:ind w:left="4320" w:hanging="360"/>
      </w:pPr>
      <w:rPr>
        <w:rFonts w:ascii="Wingdings" w:hAnsi="Wingdings" w:hint="default"/>
      </w:rPr>
    </w:lvl>
    <w:lvl w:ilvl="6" w:tplc="F990AB5A" w:tentative="1">
      <w:start w:val="1"/>
      <w:numFmt w:val="bullet"/>
      <w:lvlText w:val=""/>
      <w:lvlJc w:val="left"/>
      <w:pPr>
        <w:ind w:left="5040" w:hanging="360"/>
      </w:pPr>
      <w:rPr>
        <w:rFonts w:ascii="Symbol" w:hAnsi="Symbol" w:hint="default"/>
      </w:rPr>
    </w:lvl>
    <w:lvl w:ilvl="7" w:tplc="2E7A71F6" w:tentative="1">
      <w:start w:val="1"/>
      <w:numFmt w:val="bullet"/>
      <w:lvlText w:val="o"/>
      <w:lvlJc w:val="left"/>
      <w:pPr>
        <w:ind w:left="5760" w:hanging="360"/>
      </w:pPr>
      <w:rPr>
        <w:rFonts w:ascii="Courier New" w:hAnsi="Courier New" w:cs="Courier New" w:hint="default"/>
      </w:rPr>
    </w:lvl>
    <w:lvl w:ilvl="8" w:tplc="800E15F4" w:tentative="1">
      <w:start w:val="1"/>
      <w:numFmt w:val="bullet"/>
      <w:lvlText w:val=""/>
      <w:lvlJc w:val="left"/>
      <w:pPr>
        <w:ind w:left="6480" w:hanging="360"/>
      </w:pPr>
      <w:rPr>
        <w:rFonts w:ascii="Wingdings" w:hAnsi="Wingdings" w:hint="default"/>
      </w:rPr>
    </w:lvl>
  </w:abstractNum>
  <w:abstractNum w:abstractNumId="10" w15:restartNumberingAfterBreak="0">
    <w:nsid w:val="336F76B8"/>
    <w:multiLevelType w:val="multilevel"/>
    <w:tmpl w:val="6AB893A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397E28"/>
    <w:multiLevelType w:val="hybridMultilevel"/>
    <w:tmpl w:val="A350E7C2"/>
    <w:lvl w:ilvl="0" w:tplc="B43CF546">
      <w:start w:val="1"/>
      <w:numFmt w:val="decimal"/>
      <w:lvlText w:val="%1."/>
      <w:lvlJc w:val="left"/>
      <w:pPr>
        <w:ind w:left="720" w:hanging="360"/>
      </w:pPr>
      <w:rPr>
        <w:rFonts w:hint="default"/>
      </w:rPr>
    </w:lvl>
    <w:lvl w:ilvl="1" w:tplc="0C0C9BAE">
      <w:start w:val="1"/>
      <w:numFmt w:val="lowerLetter"/>
      <w:lvlText w:val="%2."/>
      <w:lvlJc w:val="left"/>
      <w:pPr>
        <w:ind w:left="1440" w:hanging="360"/>
      </w:pPr>
    </w:lvl>
    <w:lvl w:ilvl="2" w:tplc="0C3EE4BA" w:tentative="1">
      <w:start w:val="1"/>
      <w:numFmt w:val="lowerRoman"/>
      <w:lvlText w:val="%3."/>
      <w:lvlJc w:val="right"/>
      <w:pPr>
        <w:ind w:left="2160" w:hanging="180"/>
      </w:pPr>
    </w:lvl>
    <w:lvl w:ilvl="3" w:tplc="373C6944" w:tentative="1">
      <w:start w:val="1"/>
      <w:numFmt w:val="decimal"/>
      <w:lvlText w:val="%4."/>
      <w:lvlJc w:val="left"/>
      <w:pPr>
        <w:ind w:left="2880" w:hanging="360"/>
      </w:pPr>
    </w:lvl>
    <w:lvl w:ilvl="4" w:tplc="D800203C" w:tentative="1">
      <w:start w:val="1"/>
      <w:numFmt w:val="lowerLetter"/>
      <w:lvlText w:val="%5."/>
      <w:lvlJc w:val="left"/>
      <w:pPr>
        <w:ind w:left="3600" w:hanging="360"/>
      </w:pPr>
    </w:lvl>
    <w:lvl w:ilvl="5" w:tplc="FD2AF9C0" w:tentative="1">
      <w:start w:val="1"/>
      <w:numFmt w:val="lowerRoman"/>
      <w:lvlText w:val="%6."/>
      <w:lvlJc w:val="right"/>
      <w:pPr>
        <w:ind w:left="4320" w:hanging="180"/>
      </w:pPr>
    </w:lvl>
    <w:lvl w:ilvl="6" w:tplc="DE8A0528" w:tentative="1">
      <w:start w:val="1"/>
      <w:numFmt w:val="decimal"/>
      <w:lvlText w:val="%7."/>
      <w:lvlJc w:val="left"/>
      <w:pPr>
        <w:ind w:left="5040" w:hanging="360"/>
      </w:pPr>
    </w:lvl>
    <w:lvl w:ilvl="7" w:tplc="224E4C8C" w:tentative="1">
      <w:start w:val="1"/>
      <w:numFmt w:val="lowerLetter"/>
      <w:lvlText w:val="%8."/>
      <w:lvlJc w:val="left"/>
      <w:pPr>
        <w:ind w:left="5760" w:hanging="360"/>
      </w:pPr>
    </w:lvl>
    <w:lvl w:ilvl="8" w:tplc="EE864954" w:tentative="1">
      <w:start w:val="1"/>
      <w:numFmt w:val="lowerRoman"/>
      <w:lvlText w:val="%9."/>
      <w:lvlJc w:val="right"/>
      <w:pPr>
        <w:ind w:left="6480" w:hanging="180"/>
      </w:pPr>
    </w:lvl>
  </w:abstractNum>
  <w:abstractNum w:abstractNumId="12" w15:restartNumberingAfterBreak="0">
    <w:nsid w:val="357214EE"/>
    <w:multiLevelType w:val="hybridMultilevel"/>
    <w:tmpl w:val="E466C310"/>
    <w:lvl w:ilvl="0" w:tplc="57003732">
      <w:start w:val="1"/>
      <w:numFmt w:val="decimal"/>
      <w:lvlText w:val="%1"/>
      <w:lvlJc w:val="left"/>
      <w:pPr>
        <w:ind w:left="990" w:hanging="630"/>
      </w:pPr>
      <w:rPr>
        <w:rFonts w:hint="default"/>
      </w:rPr>
    </w:lvl>
    <w:lvl w:ilvl="1" w:tplc="ED3E0F86" w:tentative="1">
      <w:start w:val="1"/>
      <w:numFmt w:val="lowerLetter"/>
      <w:lvlText w:val="%2."/>
      <w:lvlJc w:val="left"/>
      <w:pPr>
        <w:ind w:left="1440" w:hanging="360"/>
      </w:pPr>
    </w:lvl>
    <w:lvl w:ilvl="2" w:tplc="DBAE3D92" w:tentative="1">
      <w:start w:val="1"/>
      <w:numFmt w:val="lowerRoman"/>
      <w:lvlText w:val="%3."/>
      <w:lvlJc w:val="right"/>
      <w:pPr>
        <w:ind w:left="2160" w:hanging="180"/>
      </w:pPr>
    </w:lvl>
    <w:lvl w:ilvl="3" w:tplc="62BA1618" w:tentative="1">
      <w:start w:val="1"/>
      <w:numFmt w:val="decimal"/>
      <w:lvlText w:val="%4."/>
      <w:lvlJc w:val="left"/>
      <w:pPr>
        <w:ind w:left="2880" w:hanging="360"/>
      </w:pPr>
    </w:lvl>
    <w:lvl w:ilvl="4" w:tplc="E5F0EE10" w:tentative="1">
      <w:start w:val="1"/>
      <w:numFmt w:val="lowerLetter"/>
      <w:lvlText w:val="%5."/>
      <w:lvlJc w:val="left"/>
      <w:pPr>
        <w:ind w:left="3600" w:hanging="360"/>
      </w:pPr>
    </w:lvl>
    <w:lvl w:ilvl="5" w:tplc="62BE7D1E" w:tentative="1">
      <w:start w:val="1"/>
      <w:numFmt w:val="lowerRoman"/>
      <w:lvlText w:val="%6."/>
      <w:lvlJc w:val="right"/>
      <w:pPr>
        <w:ind w:left="4320" w:hanging="180"/>
      </w:pPr>
    </w:lvl>
    <w:lvl w:ilvl="6" w:tplc="5B10E3B4" w:tentative="1">
      <w:start w:val="1"/>
      <w:numFmt w:val="decimal"/>
      <w:lvlText w:val="%7."/>
      <w:lvlJc w:val="left"/>
      <w:pPr>
        <w:ind w:left="5040" w:hanging="360"/>
      </w:pPr>
    </w:lvl>
    <w:lvl w:ilvl="7" w:tplc="1FC641C4" w:tentative="1">
      <w:start w:val="1"/>
      <w:numFmt w:val="lowerLetter"/>
      <w:lvlText w:val="%8."/>
      <w:lvlJc w:val="left"/>
      <w:pPr>
        <w:ind w:left="5760" w:hanging="360"/>
      </w:pPr>
    </w:lvl>
    <w:lvl w:ilvl="8" w:tplc="7E423BA2" w:tentative="1">
      <w:start w:val="1"/>
      <w:numFmt w:val="lowerRoman"/>
      <w:lvlText w:val="%9."/>
      <w:lvlJc w:val="right"/>
      <w:pPr>
        <w:ind w:left="6480" w:hanging="180"/>
      </w:pPr>
    </w:lvl>
  </w:abstractNum>
  <w:abstractNum w:abstractNumId="13" w15:restartNumberingAfterBreak="0">
    <w:nsid w:val="3D034E81"/>
    <w:multiLevelType w:val="hybridMultilevel"/>
    <w:tmpl w:val="E21E4B2E"/>
    <w:lvl w:ilvl="0" w:tplc="324871C0">
      <w:start w:val="1"/>
      <w:numFmt w:val="bullet"/>
      <w:lvlText w:val=""/>
      <w:lvlJc w:val="left"/>
      <w:pPr>
        <w:ind w:left="1080" w:hanging="360"/>
      </w:pPr>
      <w:rPr>
        <w:rFonts w:ascii="Symbol" w:hAnsi="Symbol" w:hint="default"/>
      </w:rPr>
    </w:lvl>
    <w:lvl w:ilvl="1" w:tplc="2D28C454" w:tentative="1">
      <w:start w:val="1"/>
      <w:numFmt w:val="bullet"/>
      <w:lvlText w:val="o"/>
      <w:lvlJc w:val="left"/>
      <w:pPr>
        <w:ind w:left="1800" w:hanging="360"/>
      </w:pPr>
      <w:rPr>
        <w:rFonts w:ascii="Courier New" w:hAnsi="Courier New" w:cs="Courier New" w:hint="default"/>
      </w:rPr>
    </w:lvl>
    <w:lvl w:ilvl="2" w:tplc="3E8AA5D0" w:tentative="1">
      <w:start w:val="1"/>
      <w:numFmt w:val="bullet"/>
      <w:lvlText w:val=""/>
      <w:lvlJc w:val="left"/>
      <w:pPr>
        <w:ind w:left="2520" w:hanging="360"/>
      </w:pPr>
      <w:rPr>
        <w:rFonts w:ascii="Wingdings" w:hAnsi="Wingdings" w:hint="default"/>
      </w:rPr>
    </w:lvl>
    <w:lvl w:ilvl="3" w:tplc="9860FF56" w:tentative="1">
      <w:start w:val="1"/>
      <w:numFmt w:val="bullet"/>
      <w:lvlText w:val=""/>
      <w:lvlJc w:val="left"/>
      <w:pPr>
        <w:ind w:left="3240" w:hanging="360"/>
      </w:pPr>
      <w:rPr>
        <w:rFonts w:ascii="Symbol" w:hAnsi="Symbol" w:hint="default"/>
      </w:rPr>
    </w:lvl>
    <w:lvl w:ilvl="4" w:tplc="13B430B0" w:tentative="1">
      <w:start w:val="1"/>
      <w:numFmt w:val="bullet"/>
      <w:lvlText w:val="o"/>
      <w:lvlJc w:val="left"/>
      <w:pPr>
        <w:ind w:left="3960" w:hanging="360"/>
      </w:pPr>
      <w:rPr>
        <w:rFonts w:ascii="Courier New" w:hAnsi="Courier New" w:cs="Courier New" w:hint="default"/>
      </w:rPr>
    </w:lvl>
    <w:lvl w:ilvl="5" w:tplc="1E82AE58" w:tentative="1">
      <w:start w:val="1"/>
      <w:numFmt w:val="bullet"/>
      <w:lvlText w:val=""/>
      <w:lvlJc w:val="left"/>
      <w:pPr>
        <w:ind w:left="4680" w:hanging="360"/>
      </w:pPr>
      <w:rPr>
        <w:rFonts w:ascii="Wingdings" w:hAnsi="Wingdings" w:hint="default"/>
      </w:rPr>
    </w:lvl>
    <w:lvl w:ilvl="6" w:tplc="07AE06F0" w:tentative="1">
      <w:start w:val="1"/>
      <w:numFmt w:val="bullet"/>
      <w:lvlText w:val=""/>
      <w:lvlJc w:val="left"/>
      <w:pPr>
        <w:ind w:left="5400" w:hanging="360"/>
      </w:pPr>
      <w:rPr>
        <w:rFonts w:ascii="Symbol" w:hAnsi="Symbol" w:hint="default"/>
      </w:rPr>
    </w:lvl>
    <w:lvl w:ilvl="7" w:tplc="80D62CFE" w:tentative="1">
      <w:start w:val="1"/>
      <w:numFmt w:val="bullet"/>
      <w:lvlText w:val="o"/>
      <w:lvlJc w:val="left"/>
      <w:pPr>
        <w:ind w:left="6120" w:hanging="360"/>
      </w:pPr>
      <w:rPr>
        <w:rFonts w:ascii="Courier New" w:hAnsi="Courier New" w:cs="Courier New" w:hint="default"/>
      </w:rPr>
    </w:lvl>
    <w:lvl w:ilvl="8" w:tplc="81F66152" w:tentative="1">
      <w:start w:val="1"/>
      <w:numFmt w:val="bullet"/>
      <w:lvlText w:val=""/>
      <w:lvlJc w:val="left"/>
      <w:pPr>
        <w:ind w:left="6840" w:hanging="360"/>
      </w:pPr>
      <w:rPr>
        <w:rFonts w:ascii="Wingdings" w:hAnsi="Wingdings" w:hint="default"/>
      </w:rPr>
    </w:lvl>
  </w:abstractNum>
  <w:abstractNum w:abstractNumId="14" w15:restartNumberingAfterBreak="0">
    <w:nsid w:val="408D18BA"/>
    <w:multiLevelType w:val="hybridMultilevel"/>
    <w:tmpl w:val="3FDA1AF8"/>
    <w:lvl w:ilvl="0" w:tplc="87CAE44E">
      <w:start w:val="1"/>
      <w:numFmt w:val="bullet"/>
      <w:lvlText w:val=""/>
      <w:lvlJc w:val="left"/>
      <w:pPr>
        <w:ind w:left="720" w:hanging="360"/>
      </w:pPr>
      <w:rPr>
        <w:rFonts w:ascii="Symbol" w:hAnsi="Symbol" w:hint="default"/>
      </w:rPr>
    </w:lvl>
    <w:lvl w:ilvl="1" w:tplc="3D3A2890" w:tentative="1">
      <w:start w:val="1"/>
      <w:numFmt w:val="bullet"/>
      <w:lvlText w:val="o"/>
      <w:lvlJc w:val="left"/>
      <w:pPr>
        <w:ind w:left="1440" w:hanging="360"/>
      </w:pPr>
      <w:rPr>
        <w:rFonts w:ascii="Courier New" w:hAnsi="Courier New" w:cs="Courier New" w:hint="default"/>
      </w:rPr>
    </w:lvl>
    <w:lvl w:ilvl="2" w:tplc="73284DA2" w:tentative="1">
      <w:start w:val="1"/>
      <w:numFmt w:val="bullet"/>
      <w:lvlText w:val=""/>
      <w:lvlJc w:val="left"/>
      <w:pPr>
        <w:ind w:left="2160" w:hanging="360"/>
      </w:pPr>
      <w:rPr>
        <w:rFonts w:ascii="Wingdings" w:hAnsi="Wingdings" w:hint="default"/>
      </w:rPr>
    </w:lvl>
    <w:lvl w:ilvl="3" w:tplc="9C10A4A2" w:tentative="1">
      <w:start w:val="1"/>
      <w:numFmt w:val="bullet"/>
      <w:lvlText w:val=""/>
      <w:lvlJc w:val="left"/>
      <w:pPr>
        <w:ind w:left="2880" w:hanging="360"/>
      </w:pPr>
      <w:rPr>
        <w:rFonts w:ascii="Symbol" w:hAnsi="Symbol" w:hint="default"/>
      </w:rPr>
    </w:lvl>
    <w:lvl w:ilvl="4" w:tplc="709C74B0" w:tentative="1">
      <w:start w:val="1"/>
      <w:numFmt w:val="bullet"/>
      <w:lvlText w:val="o"/>
      <w:lvlJc w:val="left"/>
      <w:pPr>
        <w:ind w:left="3600" w:hanging="360"/>
      </w:pPr>
      <w:rPr>
        <w:rFonts w:ascii="Courier New" w:hAnsi="Courier New" w:cs="Courier New" w:hint="default"/>
      </w:rPr>
    </w:lvl>
    <w:lvl w:ilvl="5" w:tplc="23026618" w:tentative="1">
      <w:start w:val="1"/>
      <w:numFmt w:val="bullet"/>
      <w:lvlText w:val=""/>
      <w:lvlJc w:val="left"/>
      <w:pPr>
        <w:ind w:left="4320" w:hanging="360"/>
      </w:pPr>
      <w:rPr>
        <w:rFonts w:ascii="Wingdings" w:hAnsi="Wingdings" w:hint="default"/>
      </w:rPr>
    </w:lvl>
    <w:lvl w:ilvl="6" w:tplc="17D0E692" w:tentative="1">
      <w:start w:val="1"/>
      <w:numFmt w:val="bullet"/>
      <w:lvlText w:val=""/>
      <w:lvlJc w:val="left"/>
      <w:pPr>
        <w:ind w:left="5040" w:hanging="360"/>
      </w:pPr>
      <w:rPr>
        <w:rFonts w:ascii="Symbol" w:hAnsi="Symbol" w:hint="default"/>
      </w:rPr>
    </w:lvl>
    <w:lvl w:ilvl="7" w:tplc="F60817E2" w:tentative="1">
      <w:start w:val="1"/>
      <w:numFmt w:val="bullet"/>
      <w:lvlText w:val="o"/>
      <w:lvlJc w:val="left"/>
      <w:pPr>
        <w:ind w:left="5760" w:hanging="360"/>
      </w:pPr>
      <w:rPr>
        <w:rFonts w:ascii="Courier New" w:hAnsi="Courier New" w:cs="Courier New" w:hint="default"/>
      </w:rPr>
    </w:lvl>
    <w:lvl w:ilvl="8" w:tplc="B91E58FE" w:tentative="1">
      <w:start w:val="1"/>
      <w:numFmt w:val="bullet"/>
      <w:lvlText w:val=""/>
      <w:lvlJc w:val="left"/>
      <w:pPr>
        <w:ind w:left="6480" w:hanging="360"/>
      </w:pPr>
      <w:rPr>
        <w:rFonts w:ascii="Wingdings" w:hAnsi="Wingdings" w:hint="default"/>
      </w:rPr>
    </w:lvl>
  </w:abstractNum>
  <w:abstractNum w:abstractNumId="15" w15:restartNumberingAfterBreak="0">
    <w:nsid w:val="420C0454"/>
    <w:multiLevelType w:val="hybridMultilevel"/>
    <w:tmpl w:val="7EB0A87A"/>
    <w:lvl w:ilvl="0" w:tplc="5CA6DCDA">
      <w:start w:val="1"/>
      <w:numFmt w:val="decimal"/>
      <w:lvlText w:val="%1."/>
      <w:lvlJc w:val="left"/>
      <w:pPr>
        <w:ind w:left="720" w:hanging="360"/>
      </w:pPr>
      <w:rPr>
        <w:rFonts w:ascii="Arial" w:eastAsia="Times New Roman" w:hAnsi="Arial" w:cs="Arial"/>
      </w:rPr>
    </w:lvl>
    <w:lvl w:ilvl="1" w:tplc="5B9CEDC6">
      <w:start w:val="1"/>
      <w:numFmt w:val="lowerLetter"/>
      <w:lvlText w:val="%2."/>
      <w:lvlJc w:val="left"/>
      <w:pPr>
        <w:ind w:left="1440" w:hanging="360"/>
      </w:pPr>
    </w:lvl>
    <w:lvl w:ilvl="2" w:tplc="8242914C">
      <w:start w:val="1"/>
      <w:numFmt w:val="lowerRoman"/>
      <w:lvlText w:val="%3."/>
      <w:lvlJc w:val="right"/>
      <w:pPr>
        <w:ind w:left="2160" w:hanging="180"/>
      </w:pPr>
    </w:lvl>
    <w:lvl w:ilvl="3" w:tplc="75607340">
      <w:start w:val="1"/>
      <w:numFmt w:val="decimal"/>
      <w:lvlText w:val="%4."/>
      <w:lvlJc w:val="left"/>
      <w:pPr>
        <w:ind w:left="2880" w:hanging="360"/>
      </w:pPr>
    </w:lvl>
    <w:lvl w:ilvl="4" w:tplc="FCA4CDFC">
      <w:start w:val="1"/>
      <w:numFmt w:val="lowerLetter"/>
      <w:lvlText w:val="%5."/>
      <w:lvlJc w:val="left"/>
      <w:pPr>
        <w:ind w:left="3600" w:hanging="360"/>
      </w:pPr>
    </w:lvl>
    <w:lvl w:ilvl="5" w:tplc="E36A00BA">
      <w:start w:val="1"/>
      <w:numFmt w:val="lowerRoman"/>
      <w:lvlText w:val="%6."/>
      <w:lvlJc w:val="right"/>
      <w:pPr>
        <w:ind w:left="4320" w:hanging="180"/>
      </w:pPr>
    </w:lvl>
    <w:lvl w:ilvl="6" w:tplc="4000CA7C">
      <w:start w:val="1"/>
      <w:numFmt w:val="decimal"/>
      <w:lvlText w:val="%7."/>
      <w:lvlJc w:val="left"/>
      <w:pPr>
        <w:ind w:left="5040" w:hanging="360"/>
      </w:pPr>
    </w:lvl>
    <w:lvl w:ilvl="7" w:tplc="8EBADB80">
      <w:start w:val="1"/>
      <w:numFmt w:val="lowerLetter"/>
      <w:lvlText w:val="%8."/>
      <w:lvlJc w:val="left"/>
      <w:pPr>
        <w:ind w:left="5760" w:hanging="360"/>
      </w:pPr>
    </w:lvl>
    <w:lvl w:ilvl="8" w:tplc="6EC27248">
      <w:start w:val="1"/>
      <w:numFmt w:val="lowerRoman"/>
      <w:lvlText w:val="%9."/>
      <w:lvlJc w:val="right"/>
      <w:pPr>
        <w:ind w:left="6480" w:hanging="180"/>
      </w:pPr>
    </w:lvl>
  </w:abstractNum>
  <w:abstractNum w:abstractNumId="16" w15:restartNumberingAfterBreak="0">
    <w:nsid w:val="42CD66B0"/>
    <w:multiLevelType w:val="multilevel"/>
    <w:tmpl w:val="C520CE4A"/>
    <w:lvl w:ilvl="0">
      <w:start w:val="1"/>
      <w:numFmt w:val="bullet"/>
      <w:lvlText w:val=""/>
      <w:lvlJc w:val="left"/>
      <w:pPr>
        <w:ind w:left="72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2163EE"/>
    <w:multiLevelType w:val="hybridMultilevel"/>
    <w:tmpl w:val="EA22DE9E"/>
    <w:lvl w:ilvl="0" w:tplc="B1CC6146">
      <w:start w:val="1"/>
      <w:numFmt w:val="bullet"/>
      <w:lvlText w:val=""/>
      <w:lvlJc w:val="left"/>
      <w:pPr>
        <w:ind w:left="720" w:hanging="360"/>
      </w:pPr>
      <w:rPr>
        <w:rFonts w:ascii="Symbol" w:hAnsi="Symbol" w:hint="default"/>
      </w:rPr>
    </w:lvl>
    <w:lvl w:ilvl="1" w:tplc="1BE8F726" w:tentative="1">
      <w:start w:val="1"/>
      <w:numFmt w:val="bullet"/>
      <w:lvlText w:val="o"/>
      <w:lvlJc w:val="left"/>
      <w:pPr>
        <w:ind w:left="1440" w:hanging="360"/>
      </w:pPr>
      <w:rPr>
        <w:rFonts w:ascii="Courier New" w:hAnsi="Courier New" w:cs="Courier New" w:hint="default"/>
      </w:rPr>
    </w:lvl>
    <w:lvl w:ilvl="2" w:tplc="27CC2C32" w:tentative="1">
      <w:start w:val="1"/>
      <w:numFmt w:val="bullet"/>
      <w:lvlText w:val=""/>
      <w:lvlJc w:val="left"/>
      <w:pPr>
        <w:ind w:left="2160" w:hanging="360"/>
      </w:pPr>
      <w:rPr>
        <w:rFonts w:ascii="Wingdings" w:hAnsi="Wingdings" w:hint="default"/>
      </w:rPr>
    </w:lvl>
    <w:lvl w:ilvl="3" w:tplc="EBCEDC8A" w:tentative="1">
      <w:start w:val="1"/>
      <w:numFmt w:val="bullet"/>
      <w:lvlText w:val=""/>
      <w:lvlJc w:val="left"/>
      <w:pPr>
        <w:ind w:left="2880" w:hanging="360"/>
      </w:pPr>
      <w:rPr>
        <w:rFonts w:ascii="Symbol" w:hAnsi="Symbol" w:hint="default"/>
      </w:rPr>
    </w:lvl>
    <w:lvl w:ilvl="4" w:tplc="49049186" w:tentative="1">
      <w:start w:val="1"/>
      <w:numFmt w:val="bullet"/>
      <w:lvlText w:val="o"/>
      <w:lvlJc w:val="left"/>
      <w:pPr>
        <w:ind w:left="3600" w:hanging="360"/>
      </w:pPr>
      <w:rPr>
        <w:rFonts w:ascii="Courier New" w:hAnsi="Courier New" w:cs="Courier New" w:hint="default"/>
      </w:rPr>
    </w:lvl>
    <w:lvl w:ilvl="5" w:tplc="4C7830AE" w:tentative="1">
      <w:start w:val="1"/>
      <w:numFmt w:val="bullet"/>
      <w:lvlText w:val=""/>
      <w:lvlJc w:val="left"/>
      <w:pPr>
        <w:ind w:left="4320" w:hanging="360"/>
      </w:pPr>
      <w:rPr>
        <w:rFonts w:ascii="Wingdings" w:hAnsi="Wingdings" w:hint="default"/>
      </w:rPr>
    </w:lvl>
    <w:lvl w:ilvl="6" w:tplc="DD8268A2" w:tentative="1">
      <w:start w:val="1"/>
      <w:numFmt w:val="bullet"/>
      <w:lvlText w:val=""/>
      <w:lvlJc w:val="left"/>
      <w:pPr>
        <w:ind w:left="5040" w:hanging="360"/>
      </w:pPr>
      <w:rPr>
        <w:rFonts w:ascii="Symbol" w:hAnsi="Symbol" w:hint="default"/>
      </w:rPr>
    </w:lvl>
    <w:lvl w:ilvl="7" w:tplc="A28E9F00" w:tentative="1">
      <w:start w:val="1"/>
      <w:numFmt w:val="bullet"/>
      <w:lvlText w:val="o"/>
      <w:lvlJc w:val="left"/>
      <w:pPr>
        <w:ind w:left="5760" w:hanging="360"/>
      </w:pPr>
      <w:rPr>
        <w:rFonts w:ascii="Courier New" w:hAnsi="Courier New" w:cs="Courier New" w:hint="default"/>
      </w:rPr>
    </w:lvl>
    <w:lvl w:ilvl="8" w:tplc="4E28BF80" w:tentative="1">
      <w:start w:val="1"/>
      <w:numFmt w:val="bullet"/>
      <w:lvlText w:val=""/>
      <w:lvlJc w:val="left"/>
      <w:pPr>
        <w:ind w:left="6480" w:hanging="360"/>
      </w:pPr>
      <w:rPr>
        <w:rFonts w:ascii="Wingdings" w:hAnsi="Wingdings" w:hint="default"/>
      </w:rPr>
    </w:lvl>
  </w:abstractNum>
  <w:abstractNum w:abstractNumId="18" w15:restartNumberingAfterBreak="0">
    <w:nsid w:val="464E5487"/>
    <w:multiLevelType w:val="hybridMultilevel"/>
    <w:tmpl w:val="F3DA98B2"/>
    <w:lvl w:ilvl="0" w:tplc="2014E298">
      <w:start w:val="1"/>
      <w:numFmt w:val="bullet"/>
      <w:lvlText w:val=""/>
      <w:lvlJc w:val="left"/>
      <w:pPr>
        <w:ind w:left="720" w:hanging="360"/>
      </w:pPr>
      <w:rPr>
        <w:rFonts w:ascii="Symbol" w:hAnsi="Symbol" w:hint="default"/>
      </w:rPr>
    </w:lvl>
    <w:lvl w:ilvl="1" w:tplc="6FF483E8" w:tentative="1">
      <w:start w:val="1"/>
      <w:numFmt w:val="bullet"/>
      <w:lvlText w:val="o"/>
      <w:lvlJc w:val="left"/>
      <w:pPr>
        <w:ind w:left="1440" w:hanging="360"/>
      </w:pPr>
      <w:rPr>
        <w:rFonts w:ascii="Courier New" w:hAnsi="Courier New" w:cs="Courier New" w:hint="default"/>
      </w:rPr>
    </w:lvl>
    <w:lvl w:ilvl="2" w:tplc="CF5ED8DA" w:tentative="1">
      <w:start w:val="1"/>
      <w:numFmt w:val="bullet"/>
      <w:lvlText w:val=""/>
      <w:lvlJc w:val="left"/>
      <w:pPr>
        <w:ind w:left="2160" w:hanging="360"/>
      </w:pPr>
      <w:rPr>
        <w:rFonts w:ascii="Wingdings" w:hAnsi="Wingdings" w:hint="default"/>
      </w:rPr>
    </w:lvl>
    <w:lvl w:ilvl="3" w:tplc="D9D0AC26" w:tentative="1">
      <w:start w:val="1"/>
      <w:numFmt w:val="bullet"/>
      <w:lvlText w:val=""/>
      <w:lvlJc w:val="left"/>
      <w:pPr>
        <w:ind w:left="2880" w:hanging="360"/>
      </w:pPr>
      <w:rPr>
        <w:rFonts w:ascii="Symbol" w:hAnsi="Symbol" w:hint="default"/>
      </w:rPr>
    </w:lvl>
    <w:lvl w:ilvl="4" w:tplc="C1A67F1A" w:tentative="1">
      <w:start w:val="1"/>
      <w:numFmt w:val="bullet"/>
      <w:lvlText w:val="o"/>
      <w:lvlJc w:val="left"/>
      <w:pPr>
        <w:ind w:left="3600" w:hanging="360"/>
      </w:pPr>
      <w:rPr>
        <w:rFonts w:ascii="Courier New" w:hAnsi="Courier New" w:cs="Courier New" w:hint="default"/>
      </w:rPr>
    </w:lvl>
    <w:lvl w:ilvl="5" w:tplc="9A009C16" w:tentative="1">
      <w:start w:val="1"/>
      <w:numFmt w:val="bullet"/>
      <w:lvlText w:val=""/>
      <w:lvlJc w:val="left"/>
      <w:pPr>
        <w:ind w:left="4320" w:hanging="360"/>
      </w:pPr>
      <w:rPr>
        <w:rFonts w:ascii="Wingdings" w:hAnsi="Wingdings" w:hint="default"/>
      </w:rPr>
    </w:lvl>
    <w:lvl w:ilvl="6" w:tplc="67D26AEA" w:tentative="1">
      <w:start w:val="1"/>
      <w:numFmt w:val="bullet"/>
      <w:lvlText w:val=""/>
      <w:lvlJc w:val="left"/>
      <w:pPr>
        <w:ind w:left="5040" w:hanging="360"/>
      </w:pPr>
      <w:rPr>
        <w:rFonts w:ascii="Symbol" w:hAnsi="Symbol" w:hint="default"/>
      </w:rPr>
    </w:lvl>
    <w:lvl w:ilvl="7" w:tplc="34786722" w:tentative="1">
      <w:start w:val="1"/>
      <w:numFmt w:val="bullet"/>
      <w:lvlText w:val="o"/>
      <w:lvlJc w:val="left"/>
      <w:pPr>
        <w:ind w:left="5760" w:hanging="360"/>
      </w:pPr>
      <w:rPr>
        <w:rFonts w:ascii="Courier New" w:hAnsi="Courier New" w:cs="Courier New" w:hint="default"/>
      </w:rPr>
    </w:lvl>
    <w:lvl w:ilvl="8" w:tplc="FEBC274A" w:tentative="1">
      <w:start w:val="1"/>
      <w:numFmt w:val="bullet"/>
      <w:lvlText w:val=""/>
      <w:lvlJc w:val="left"/>
      <w:pPr>
        <w:ind w:left="6480" w:hanging="360"/>
      </w:pPr>
      <w:rPr>
        <w:rFonts w:ascii="Wingdings" w:hAnsi="Wingdings" w:hint="default"/>
      </w:rPr>
    </w:lvl>
  </w:abstractNum>
  <w:abstractNum w:abstractNumId="19" w15:restartNumberingAfterBreak="0">
    <w:nsid w:val="47943BCE"/>
    <w:multiLevelType w:val="multilevel"/>
    <w:tmpl w:val="111E15B2"/>
    <w:lvl w:ilvl="0">
      <w:start w:val="1"/>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575A22"/>
    <w:multiLevelType w:val="hybridMultilevel"/>
    <w:tmpl w:val="98F0D152"/>
    <w:lvl w:ilvl="0" w:tplc="89E6D19C">
      <w:start w:val="1"/>
      <w:numFmt w:val="bullet"/>
      <w:lvlText w:val=""/>
      <w:lvlJc w:val="left"/>
      <w:pPr>
        <w:ind w:left="720" w:hanging="360"/>
      </w:pPr>
      <w:rPr>
        <w:rFonts w:ascii="Symbol" w:hAnsi="Symbol" w:hint="default"/>
      </w:rPr>
    </w:lvl>
    <w:lvl w:ilvl="1" w:tplc="EE749B76">
      <w:start w:val="1"/>
      <w:numFmt w:val="bullet"/>
      <w:lvlText w:val="o"/>
      <w:lvlJc w:val="left"/>
      <w:pPr>
        <w:ind w:left="1440" w:hanging="360"/>
      </w:pPr>
      <w:rPr>
        <w:rFonts w:ascii="Courier New" w:hAnsi="Courier New" w:cs="Courier New" w:hint="default"/>
      </w:rPr>
    </w:lvl>
    <w:lvl w:ilvl="2" w:tplc="A4BC4B94" w:tentative="1">
      <w:start w:val="1"/>
      <w:numFmt w:val="bullet"/>
      <w:lvlText w:val=""/>
      <w:lvlJc w:val="left"/>
      <w:pPr>
        <w:ind w:left="2160" w:hanging="360"/>
      </w:pPr>
      <w:rPr>
        <w:rFonts w:ascii="Wingdings" w:hAnsi="Wingdings" w:hint="default"/>
      </w:rPr>
    </w:lvl>
    <w:lvl w:ilvl="3" w:tplc="D70C9360" w:tentative="1">
      <w:start w:val="1"/>
      <w:numFmt w:val="bullet"/>
      <w:lvlText w:val=""/>
      <w:lvlJc w:val="left"/>
      <w:pPr>
        <w:ind w:left="2880" w:hanging="360"/>
      </w:pPr>
      <w:rPr>
        <w:rFonts w:ascii="Symbol" w:hAnsi="Symbol" w:hint="default"/>
      </w:rPr>
    </w:lvl>
    <w:lvl w:ilvl="4" w:tplc="3C645910" w:tentative="1">
      <w:start w:val="1"/>
      <w:numFmt w:val="bullet"/>
      <w:lvlText w:val="o"/>
      <w:lvlJc w:val="left"/>
      <w:pPr>
        <w:ind w:left="3600" w:hanging="360"/>
      </w:pPr>
      <w:rPr>
        <w:rFonts w:ascii="Courier New" w:hAnsi="Courier New" w:cs="Courier New" w:hint="default"/>
      </w:rPr>
    </w:lvl>
    <w:lvl w:ilvl="5" w:tplc="39F6079A" w:tentative="1">
      <w:start w:val="1"/>
      <w:numFmt w:val="bullet"/>
      <w:lvlText w:val=""/>
      <w:lvlJc w:val="left"/>
      <w:pPr>
        <w:ind w:left="4320" w:hanging="360"/>
      </w:pPr>
      <w:rPr>
        <w:rFonts w:ascii="Wingdings" w:hAnsi="Wingdings" w:hint="default"/>
      </w:rPr>
    </w:lvl>
    <w:lvl w:ilvl="6" w:tplc="F2B0D0CE" w:tentative="1">
      <w:start w:val="1"/>
      <w:numFmt w:val="bullet"/>
      <w:lvlText w:val=""/>
      <w:lvlJc w:val="left"/>
      <w:pPr>
        <w:ind w:left="5040" w:hanging="360"/>
      </w:pPr>
      <w:rPr>
        <w:rFonts w:ascii="Symbol" w:hAnsi="Symbol" w:hint="default"/>
      </w:rPr>
    </w:lvl>
    <w:lvl w:ilvl="7" w:tplc="0E040E9A" w:tentative="1">
      <w:start w:val="1"/>
      <w:numFmt w:val="bullet"/>
      <w:lvlText w:val="o"/>
      <w:lvlJc w:val="left"/>
      <w:pPr>
        <w:ind w:left="5760" w:hanging="360"/>
      </w:pPr>
      <w:rPr>
        <w:rFonts w:ascii="Courier New" w:hAnsi="Courier New" w:cs="Courier New" w:hint="default"/>
      </w:rPr>
    </w:lvl>
    <w:lvl w:ilvl="8" w:tplc="8A6CF320" w:tentative="1">
      <w:start w:val="1"/>
      <w:numFmt w:val="bullet"/>
      <w:lvlText w:val=""/>
      <w:lvlJc w:val="left"/>
      <w:pPr>
        <w:ind w:left="6480" w:hanging="360"/>
      </w:pPr>
      <w:rPr>
        <w:rFonts w:ascii="Wingdings" w:hAnsi="Wingdings" w:hint="default"/>
      </w:rPr>
    </w:lvl>
  </w:abstractNum>
  <w:abstractNum w:abstractNumId="21" w15:restartNumberingAfterBreak="0">
    <w:nsid w:val="4B2E79F7"/>
    <w:multiLevelType w:val="hybridMultilevel"/>
    <w:tmpl w:val="AC0CC724"/>
    <w:lvl w:ilvl="0" w:tplc="5386C178">
      <w:start w:val="1"/>
      <w:numFmt w:val="bullet"/>
      <w:lvlText w:val=""/>
      <w:lvlJc w:val="left"/>
      <w:pPr>
        <w:ind w:left="720" w:hanging="360"/>
      </w:pPr>
      <w:rPr>
        <w:rFonts w:ascii="Symbol" w:hAnsi="Symbol" w:hint="default"/>
      </w:rPr>
    </w:lvl>
    <w:lvl w:ilvl="1" w:tplc="AFF87192" w:tentative="1">
      <w:start w:val="1"/>
      <w:numFmt w:val="bullet"/>
      <w:lvlText w:val="o"/>
      <w:lvlJc w:val="left"/>
      <w:pPr>
        <w:ind w:left="1440" w:hanging="360"/>
      </w:pPr>
      <w:rPr>
        <w:rFonts w:ascii="Courier New" w:hAnsi="Courier New" w:cs="Courier New" w:hint="default"/>
      </w:rPr>
    </w:lvl>
    <w:lvl w:ilvl="2" w:tplc="695C4962" w:tentative="1">
      <w:start w:val="1"/>
      <w:numFmt w:val="bullet"/>
      <w:lvlText w:val=""/>
      <w:lvlJc w:val="left"/>
      <w:pPr>
        <w:ind w:left="2160" w:hanging="360"/>
      </w:pPr>
      <w:rPr>
        <w:rFonts w:ascii="Wingdings" w:hAnsi="Wingdings" w:hint="default"/>
      </w:rPr>
    </w:lvl>
    <w:lvl w:ilvl="3" w:tplc="A19094BA" w:tentative="1">
      <w:start w:val="1"/>
      <w:numFmt w:val="bullet"/>
      <w:lvlText w:val=""/>
      <w:lvlJc w:val="left"/>
      <w:pPr>
        <w:ind w:left="2880" w:hanging="360"/>
      </w:pPr>
      <w:rPr>
        <w:rFonts w:ascii="Symbol" w:hAnsi="Symbol" w:hint="default"/>
      </w:rPr>
    </w:lvl>
    <w:lvl w:ilvl="4" w:tplc="215E56B4" w:tentative="1">
      <w:start w:val="1"/>
      <w:numFmt w:val="bullet"/>
      <w:lvlText w:val="o"/>
      <w:lvlJc w:val="left"/>
      <w:pPr>
        <w:ind w:left="3600" w:hanging="360"/>
      </w:pPr>
      <w:rPr>
        <w:rFonts w:ascii="Courier New" w:hAnsi="Courier New" w:cs="Courier New" w:hint="default"/>
      </w:rPr>
    </w:lvl>
    <w:lvl w:ilvl="5" w:tplc="9B9C221C" w:tentative="1">
      <w:start w:val="1"/>
      <w:numFmt w:val="bullet"/>
      <w:lvlText w:val=""/>
      <w:lvlJc w:val="left"/>
      <w:pPr>
        <w:ind w:left="4320" w:hanging="360"/>
      </w:pPr>
      <w:rPr>
        <w:rFonts w:ascii="Wingdings" w:hAnsi="Wingdings" w:hint="default"/>
      </w:rPr>
    </w:lvl>
    <w:lvl w:ilvl="6" w:tplc="D2024196" w:tentative="1">
      <w:start w:val="1"/>
      <w:numFmt w:val="bullet"/>
      <w:lvlText w:val=""/>
      <w:lvlJc w:val="left"/>
      <w:pPr>
        <w:ind w:left="5040" w:hanging="360"/>
      </w:pPr>
      <w:rPr>
        <w:rFonts w:ascii="Symbol" w:hAnsi="Symbol" w:hint="default"/>
      </w:rPr>
    </w:lvl>
    <w:lvl w:ilvl="7" w:tplc="A092B382" w:tentative="1">
      <w:start w:val="1"/>
      <w:numFmt w:val="bullet"/>
      <w:lvlText w:val="o"/>
      <w:lvlJc w:val="left"/>
      <w:pPr>
        <w:ind w:left="5760" w:hanging="360"/>
      </w:pPr>
      <w:rPr>
        <w:rFonts w:ascii="Courier New" w:hAnsi="Courier New" w:cs="Courier New" w:hint="default"/>
      </w:rPr>
    </w:lvl>
    <w:lvl w:ilvl="8" w:tplc="067E617E" w:tentative="1">
      <w:start w:val="1"/>
      <w:numFmt w:val="bullet"/>
      <w:lvlText w:val=""/>
      <w:lvlJc w:val="left"/>
      <w:pPr>
        <w:ind w:left="6480" w:hanging="360"/>
      </w:pPr>
      <w:rPr>
        <w:rFonts w:ascii="Wingdings" w:hAnsi="Wingdings" w:hint="default"/>
      </w:rPr>
    </w:lvl>
  </w:abstractNum>
  <w:abstractNum w:abstractNumId="22" w15:restartNumberingAfterBreak="0">
    <w:nsid w:val="4B8A37FD"/>
    <w:multiLevelType w:val="hybridMultilevel"/>
    <w:tmpl w:val="6D40A38C"/>
    <w:lvl w:ilvl="0" w:tplc="52260038">
      <w:start w:val="1"/>
      <w:numFmt w:val="bullet"/>
      <w:lvlText w:val=""/>
      <w:lvlJc w:val="left"/>
      <w:pPr>
        <w:ind w:left="720" w:hanging="360"/>
      </w:pPr>
      <w:rPr>
        <w:rFonts w:ascii="Symbol" w:hAnsi="Symbol" w:hint="default"/>
      </w:rPr>
    </w:lvl>
    <w:lvl w:ilvl="1" w:tplc="D49E41CE">
      <w:start w:val="1"/>
      <w:numFmt w:val="bullet"/>
      <w:lvlText w:val="o"/>
      <w:lvlJc w:val="left"/>
      <w:pPr>
        <w:ind w:left="1440" w:hanging="360"/>
      </w:pPr>
      <w:rPr>
        <w:rFonts w:ascii="Courier New" w:hAnsi="Courier New" w:cs="Courier New" w:hint="default"/>
      </w:rPr>
    </w:lvl>
    <w:lvl w:ilvl="2" w:tplc="E744D368" w:tentative="1">
      <w:start w:val="1"/>
      <w:numFmt w:val="bullet"/>
      <w:lvlText w:val=""/>
      <w:lvlJc w:val="left"/>
      <w:pPr>
        <w:ind w:left="2160" w:hanging="360"/>
      </w:pPr>
      <w:rPr>
        <w:rFonts w:ascii="Wingdings" w:hAnsi="Wingdings" w:hint="default"/>
      </w:rPr>
    </w:lvl>
    <w:lvl w:ilvl="3" w:tplc="F3A00B56" w:tentative="1">
      <w:start w:val="1"/>
      <w:numFmt w:val="bullet"/>
      <w:lvlText w:val=""/>
      <w:lvlJc w:val="left"/>
      <w:pPr>
        <w:ind w:left="2880" w:hanging="360"/>
      </w:pPr>
      <w:rPr>
        <w:rFonts w:ascii="Symbol" w:hAnsi="Symbol" w:hint="default"/>
      </w:rPr>
    </w:lvl>
    <w:lvl w:ilvl="4" w:tplc="59E04A14" w:tentative="1">
      <w:start w:val="1"/>
      <w:numFmt w:val="bullet"/>
      <w:lvlText w:val="o"/>
      <w:lvlJc w:val="left"/>
      <w:pPr>
        <w:ind w:left="3600" w:hanging="360"/>
      </w:pPr>
      <w:rPr>
        <w:rFonts w:ascii="Courier New" w:hAnsi="Courier New" w:cs="Courier New" w:hint="default"/>
      </w:rPr>
    </w:lvl>
    <w:lvl w:ilvl="5" w:tplc="5F58348E" w:tentative="1">
      <w:start w:val="1"/>
      <w:numFmt w:val="bullet"/>
      <w:lvlText w:val=""/>
      <w:lvlJc w:val="left"/>
      <w:pPr>
        <w:ind w:left="4320" w:hanging="360"/>
      </w:pPr>
      <w:rPr>
        <w:rFonts w:ascii="Wingdings" w:hAnsi="Wingdings" w:hint="default"/>
      </w:rPr>
    </w:lvl>
    <w:lvl w:ilvl="6" w:tplc="B3C2C864" w:tentative="1">
      <w:start w:val="1"/>
      <w:numFmt w:val="bullet"/>
      <w:lvlText w:val=""/>
      <w:lvlJc w:val="left"/>
      <w:pPr>
        <w:ind w:left="5040" w:hanging="360"/>
      </w:pPr>
      <w:rPr>
        <w:rFonts w:ascii="Symbol" w:hAnsi="Symbol" w:hint="default"/>
      </w:rPr>
    </w:lvl>
    <w:lvl w:ilvl="7" w:tplc="18E68F28" w:tentative="1">
      <w:start w:val="1"/>
      <w:numFmt w:val="bullet"/>
      <w:lvlText w:val="o"/>
      <w:lvlJc w:val="left"/>
      <w:pPr>
        <w:ind w:left="5760" w:hanging="360"/>
      </w:pPr>
      <w:rPr>
        <w:rFonts w:ascii="Courier New" w:hAnsi="Courier New" w:cs="Courier New" w:hint="default"/>
      </w:rPr>
    </w:lvl>
    <w:lvl w:ilvl="8" w:tplc="6A6E5A46" w:tentative="1">
      <w:start w:val="1"/>
      <w:numFmt w:val="bullet"/>
      <w:lvlText w:val=""/>
      <w:lvlJc w:val="left"/>
      <w:pPr>
        <w:ind w:left="6480" w:hanging="360"/>
      </w:pPr>
      <w:rPr>
        <w:rFonts w:ascii="Wingdings" w:hAnsi="Wingdings" w:hint="default"/>
      </w:rPr>
    </w:lvl>
  </w:abstractNum>
  <w:abstractNum w:abstractNumId="23" w15:restartNumberingAfterBreak="0">
    <w:nsid w:val="4D8118FC"/>
    <w:multiLevelType w:val="multilevel"/>
    <w:tmpl w:val="830E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13C7A"/>
    <w:multiLevelType w:val="hybridMultilevel"/>
    <w:tmpl w:val="1AD83320"/>
    <w:lvl w:ilvl="0" w:tplc="CCEE63CA">
      <w:start w:val="1"/>
      <w:numFmt w:val="bullet"/>
      <w:lvlText w:val=""/>
      <w:lvlJc w:val="left"/>
      <w:pPr>
        <w:ind w:left="1146" w:hanging="360"/>
      </w:pPr>
      <w:rPr>
        <w:rFonts w:ascii="Symbol" w:hAnsi="Symbol" w:hint="default"/>
      </w:rPr>
    </w:lvl>
    <w:lvl w:ilvl="1" w:tplc="9B5A6AB2">
      <w:start w:val="1"/>
      <w:numFmt w:val="bullet"/>
      <w:lvlText w:val="o"/>
      <w:lvlJc w:val="left"/>
      <w:pPr>
        <w:ind w:left="1866" w:hanging="360"/>
      </w:pPr>
      <w:rPr>
        <w:rFonts w:ascii="Courier New" w:hAnsi="Courier New" w:cs="Courier New" w:hint="default"/>
      </w:rPr>
    </w:lvl>
    <w:lvl w:ilvl="2" w:tplc="87066C8E" w:tentative="1">
      <w:start w:val="1"/>
      <w:numFmt w:val="bullet"/>
      <w:lvlText w:val=""/>
      <w:lvlJc w:val="left"/>
      <w:pPr>
        <w:ind w:left="2586" w:hanging="360"/>
      </w:pPr>
      <w:rPr>
        <w:rFonts w:ascii="Wingdings" w:hAnsi="Wingdings" w:hint="default"/>
      </w:rPr>
    </w:lvl>
    <w:lvl w:ilvl="3" w:tplc="14FA36A2" w:tentative="1">
      <w:start w:val="1"/>
      <w:numFmt w:val="bullet"/>
      <w:lvlText w:val=""/>
      <w:lvlJc w:val="left"/>
      <w:pPr>
        <w:ind w:left="3306" w:hanging="360"/>
      </w:pPr>
      <w:rPr>
        <w:rFonts w:ascii="Symbol" w:hAnsi="Symbol" w:hint="default"/>
      </w:rPr>
    </w:lvl>
    <w:lvl w:ilvl="4" w:tplc="744627E0" w:tentative="1">
      <w:start w:val="1"/>
      <w:numFmt w:val="bullet"/>
      <w:lvlText w:val="o"/>
      <w:lvlJc w:val="left"/>
      <w:pPr>
        <w:ind w:left="4026" w:hanging="360"/>
      </w:pPr>
      <w:rPr>
        <w:rFonts w:ascii="Courier New" w:hAnsi="Courier New" w:cs="Courier New" w:hint="default"/>
      </w:rPr>
    </w:lvl>
    <w:lvl w:ilvl="5" w:tplc="2280F034" w:tentative="1">
      <w:start w:val="1"/>
      <w:numFmt w:val="bullet"/>
      <w:lvlText w:val=""/>
      <w:lvlJc w:val="left"/>
      <w:pPr>
        <w:ind w:left="4746" w:hanging="360"/>
      </w:pPr>
      <w:rPr>
        <w:rFonts w:ascii="Wingdings" w:hAnsi="Wingdings" w:hint="default"/>
      </w:rPr>
    </w:lvl>
    <w:lvl w:ilvl="6" w:tplc="B1C6983E" w:tentative="1">
      <w:start w:val="1"/>
      <w:numFmt w:val="bullet"/>
      <w:lvlText w:val=""/>
      <w:lvlJc w:val="left"/>
      <w:pPr>
        <w:ind w:left="5466" w:hanging="360"/>
      </w:pPr>
      <w:rPr>
        <w:rFonts w:ascii="Symbol" w:hAnsi="Symbol" w:hint="default"/>
      </w:rPr>
    </w:lvl>
    <w:lvl w:ilvl="7" w:tplc="30AC8DD4" w:tentative="1">
      <w:start w:val="1"/>
      <w:numFmt w:val="bullet"/>
      <w:lvlText w:val="o"/>
      <w:lvlJc w:val="left"/>
      <w:pPr>
        <w:ind w:left="6186" w:hanging="360"/>
      </w:pPr>
      <w:rPr>
        <w:rFonts w:ascii="Courier New" w:hAnsi="Courier New" w:cs="Courier New" w:hint="default"/>
      </w:rPr>
    </w:lvl>
    <w:lvl w:ilvl="8" w:tplc="9B5E08F6" w:tentative="1">
      <w:start w:val="1"/>
      <w:numFmt w:val="bullet"/>
      <w:lvlText w:val=""/>
      <w:lvlJc w:val="left"/>
      <w:pPr>
        <w:ind w:left="6906" w:hanging="360"/>
      </w:pPr>
      <w:rPr>
        <w:rFonts w:ascii="Wingdings" w:hAnsi="Wingdings" w:hint="default"/>
      </w:rPr>
    </w:lvl>
  </w:abstractNum>
  <w:abstractNum w:abstractNumId="25" w15:restartNumberingAfterBreak="0">
    <w:nsid w:val="55781265"/>
    <w:multiLevelType w:val="hybridMultilevel"/>
    <w:tmpl w:val="B2423D6A"/>
    <w:lvl w:ilvl="0" w:tplc="540EF58A">
      <w:start w:val="1"/>
      <w:numFmt w:val="decimal"/>
      <w:lvlText w:val="%1."/>
      <w:lvlJc w:val="left"/>
      <w:pPr>
        <w:ind w:left="720" w:hanging="360"/>
      </w:pPr>
      <w:rPr>
        <w:rFonts w:hint="default"/>
      </w:rPr>
    </w:lvl>
    <w:lvl w:ilvl="1" w:tplc="37B6B50E" w:tentative="1">
      <w:start w:val="1"/>
      <w:numFmt w:val="lowerLetter"/>
      <w:lvlText w:val="%2."/>
      <w:lvlJc w:val="left"/>
      <w:pPr>
        <w:ind w:left="1440" w:hanging="360"/>
      </w:pPr>
    </w:lvl>
    <w:lvl w:ilvl="2" w:tplc="4AD09386" w:tentative="1">
      <w:start w:val="1"/>
      <w:numFmt w:val="lowerRoman"/>
      <w:lvlText w:val="%3."/>
      <w:lvlJc w:val="right"/>
      <w:pPr>
        <w:ind w:left="2160" w:hanging="180"/>
      </w:pPr>
    </w:lvl>
    <w:lvl w:ilvl="3" w:tplc="2A6A82E2" w:tentative="1">
      <w:start w:val="1"/>
      <w:numFmt w:val="decimal"/>
      <w:lvlText w:val="%4."/>
      <w:lvlJc w:val="left"/>
      <w:pPr>
        <w:ind w:left="2880" w:hanging="360"/>
      </w:pPr>
    </w:lvl>
    <w:lvl w:ilvl="4" w:tplc="9A02BA00" w:tentative="1">
      <w:start w:val="1"/>
      <w:numFmt w:val="lowerLetter"/>
      <w:lvlText w:val="%5."/>
      <w:lvlJc w:val="left"/>
      <w:pPr>
        <w:ind w:left="3600" w:hanging="360"/>
      </w:pPr>
    </w:lvl>
    <w:lvl w:ilvl="5" w:tplc="094033B4" w:tentative="1">
      <w:start w:val="1"/>
      <w:numFmt w:val="lowerRoman"/>
      <w:lvlText w:val="%6."/>
      <w:lvlJc w:val="right"/>
      <w:pPr>
        <w:ind w:left="4320" w:hanging="180"/>
      </w:pPr>
    </w:lvl>
    <w:lvl w:ilvl="6" w:tplc="E9528098" w:tentative="1">
      <w:start w:val="1"/>
      <w:numFmt w:val="decimal"/>
      <w:lvlText w:val="%7."/>
      <w:lvlJc w:val="left"/>
      <w:pPr>
        <w:ind w:left="5040" w:hanging="360"/>
      </w:pPr>
    </w:lvl>
    <w:lvl w:ilvl="7" w:tplc="BE7ADDBE" w:tentative="1">
      <w:start w:val="1"/>
      <w:numFmt w:val="lowerLetter"/>
      <w:lvlText w:val="%8."/>
      <w:lvlJc w:val="left"/>
      <w:pPr>
        <w:ind w:left="5760" w:hanging="360"/>
      </w:pPr>
    </w:lvl>
    <w:lvl w:ilvl="8" w:tplc="48E00BA0" w:tentative="1">
      <w:start w:val="1"/>
      <w:numFmt w:val="lowerRoman"/>
      <w:lvlText w:val="%9."/>
      <w:lvlJc w:val="right"/>
      <w:pPr>
        <w:ind w:left="6480" w:hanging="180"/>
      </w:pPr>
    </w:lvl>
  </w:abstractNum>
  <w:abstractNum w:abstractNumId="26" w15:restartNumberingAfterBreak="0">
    <w:nsid w:val="57B919EC"/>
    <w:multiLevelType w:val="multilevel"/>
    <w:tmpl w:val="B0B0F30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AE532E"/>
    <w:multiLevelType w:val="hybridMultilevel"/>
    <w:tmpl w:val="846C8DEC"/>
    <w:lvl w:ilvl="0" w:tplc="B2108B1A">
      <w:start w:val="1"/>
      <w:numFmt w:val="bullet"/>
      <w:lvlText w:val=""/>
      <w:lvlJc w:val="left"/>
      <w:pPr>
        <w:ind w:left="720" w:hanging="360"/>
      </w:pPr>
      <w:rPr>
        <w:rFonts w:ascii="Symbol" w:hAnsi="Symbol" w:hint="default"/>
      </w:rPr>
    </w:lvl>
    <w:lvl w:ilvl="1" w:tplc="F2A8BD9C" w:tentative="1">
      <w:start w:val="1"/>
      <w:numFmt w:val="bullet"/>
      <w:lvlText w:val="o"/>
      <w:lvlJc w:val="left"/>
      <w:pPr>
        <w:ind w:left="1440" w:hanging="360"/>
      </w:pPr>
      <w:rPr>
        <w:rFonts w:ascii="Courier New" w:hAnsi="Courier New" w:cs="Courier New" w:hint="default"/>
      </w:rPr>
    </w:lvl>
    <w:lvl w:ilvl="2" w:tplc="9A7ADD34" w:tentative="1">
      <w:start w:val="1"/>
      <w:numFmt w:val="bullet"/>
      <w:lvlText w:val=""/>
      <w:lvlJc w:val="left"/>
      <w:pPr>
        <w:ind w:left="2160" w:hanging="360"/>
      </w:pPr>
      <w:rPr>
        <w:rFonts w:ascii="Wingdings" w:hAnsi="Wingdings" w:hint="default"/>
      </w:rPr>
    </w:lvl>
    <w:lvl w:ilvl="3" w:tplc="D8AE4908" w:tentative="1">
      <w:start w:val="1"/>
      <w:numFmt w:val="bullet"/>
      <w:lvlText w:val=""/>
      <w:lvlJc w:val="left"/>
      <w:pPr>
        <w:ind w:left="2880" w:hanging="360"/>
      </w:pPr>
      <w:rPr>
        <w:rFonts w:ascii="Symbol" w:hAnsi="Symbol" w:hint="default"/>
      </w:rPr>
    </w:lvl>
    <w:lvl w:ilvl="4" w:tplc="4C7CC6D2" w:tentative="1">
      <w:start w:val="1"/>
      <w:numFmt w:val="bullet"/>
      <w:lvlText w:val="o"/>
      <w:lvlJc w:val="left"/>
      <w:pPr>
        <w:ind w:left="3600" w:hanging="360"/>
      </w:pPr>
      <w:rPr>
        <w:rFonts w:ascii="Courier New" w:hAnsi="Courier New" w:cs="Courier New" w:hint="default"/>
      </w:rPr>
    </w:lvl>
    <w:lvl w:ilvl="5" w:tplc="FC38B006" w:tentative="1">
      <w:start w:val="1"/>
      <w:numFmt w:val="bullet"/>
      <w:lvlText w:val=""/>
      <w:lvlJc w:val="left"/>
      <w:pPr>
        <w:ind w:left="4320" w:hanging="360"/>
      </w:pPr>
      <w:rPr>
        <w:rFonts w:ascii="Wingdings" w:hAnsi="Wingdings" w:hint="default"/>
      </w:rPr>
    </w:lvl>
    <w:lvl w:ilvl="6" w:tplc="7C3C8832" w:tentative="1">
      <w:start w:val="1"/>
      <w:numFmt w:val="bullet"/>
      <w:lvlText w:val=""/>
      <w:lvlJc w:val="left"/>
      <w:pPr>
        <w:ind w:left="5040" w:hanging="360"/>
      </w:pPr>
      <w:rPr>
        <w:rFonts w:ascii="Symbol" w:hAnsi="Symbol" w:hint="default"/>
      </w:rPr>
    </w:lvl>
    <w:lvl w:ilvl="7" w:tplc="66F40A38" w:tentative="1">
      <w:start w:val="1"/>
      <w:numFmt w:val="bullet"/>
      <w:lvlText w:val="o"/>
      <w:lvlJc w:val="left"/>
      <w:pPr>
        <w:ind w:left="5760" w:hanging="360"/>
      </w:pPr>
      <w:rPr>
        <w:rFonts w:ascii="Courier New" w:hAnsi="Courier New" w:cs="Courier New" w:hint="default"/>
      </w:rPr>
    </w:lvl>
    <w:lvl w:ilvl="8" w:tplc="478AECA0" w:tentative="1">
      <w:start w:val="1"/>
      <w:numFmt w:val="bullet"/>
      <w:lvlText w:val=""/>
      <w:lvlJc w:val="left"/>
      <w:pPr>
        <w:ind w:left="6480" w:hanging="360"/>
      </w:pPr>
      <w:rPr>
        <w:rFonts w:ascii="Wingdings" w:hAnsi="Wingdings" w:hint="default"/>
      </w:rPr>
    </w:lvl>
  </w:abstractNum>
  <w:abstractNum w:abstractNumId="28" w15:restartNumberingAfterBreak="0">
    <w:nsid w:val="6C566C4E"/>
    <w:multiLevelType w:val="hybridMultilevel"/>
    <w:tmpl w:val="087AB190"/>
    <w:lvl w:ilvl="0" w:tplc="C2CCB174">
      <w:start w:val="1"/>
      <w:numFmt w:val="decimal"/>
      <w:lvlText w:val="%1."/>
      <w:lvlJc w:val="left"/>
      <w:pPr>
        <w:ind w:left="720" w:hanging="360"/>
      </w:pPr>
      <w:rPr>
        <w:rFonts w:hint="default"/>
      </w:rPr>
    </w:lvl>
    <w:lvl w:ilvl="1" w:tplc="5EB016D6" w:tentative="1">
      <w:start w:val="1"/>
      <w:numFmt w:val="lowerLetter"/>
      <w:lvlText w:val="%2."/>
      <w:lvlJc w:val="left"/>
      <w:pPr>
        <w:ind w:left="1440" w:hanging="360"/>
      </w:pPr>
    </w:lvl>
    <w:lvl w:ilvl="2" w:tplc="608C5D42" w:tentative="1">
      <w:start w:val="1"/>
      <w:numFmt w:val="lowerRoman"/>
      <w:lvlText w:val="%3."/>
      <w:lvlJc w:val="right"/>
      <w:pPr>
        <w:ind w:left="2160" w:hanging="180"/>
      </w:pPr>
    </w:lvl>
    <w:lvl w:ilvl="3" w:tplc="0EC4E96C" w:tentative="1">
      <w:start w:val="1"/>
      <w:numFmt w:val="decimal"/>
      <w:lvlText w:val="%4."/>
      <w:lvlJc w:val="left"/>
      <w:pPr>
        <w:ind w:left="2880" w:hanging="360"/>
      </w:pPr>
    </w:lvl>
    <w:lvl w:ilvl="4" w:tplc="6FF461B6" w:tentative="1">
      <w:start w:val="1"/>
      <w:numFmt w:val="lowerLetter"/>
      <w:lvlText w:val="%5."/>
      <w:lvlJc w:val="left"/>
      <w:pPr>
        <w:ind w:left="3600" w:hanging="360"/>
      </w:pPr>
    </w:lvl>
    <w:lvl w:ilvl="5" w:tplc="E71EFCEE" w:tentative="1">
      <w:start w:val="1"/>
      <w:numFmt w:val="lowerRoman"/>
      <w:lvlText w:val="%6."/>
      <w:lvlJc w:val="right"/>
      <w:pPr>
        <w:ind w:left="4320" w:hanging="180"/>
      </w:pPr>
    </w:lvl>
    <w:lvl w:ilvl="6" w:tplc="D9DC84AE" w:tentative="1">
      <w:start w:val="1"/>
      <w:numFmt w:val="decimal"/>
      <w:lvlText w:val="%7."/>
      <w:lvlJc w:val="left"/>
      <w:pPr>
        <w:ind w:left="5040" w:hanging="360"/>
      </w:pPr>
    </w:lvl>
    <w:lvl w:ilvl="7" w:tplc="78887586" w:tentative="1">
      <w:start w:val="1"/>
      <w:numFmt w:val="lowerLetter"/>
      <w:lvlText w:val="%8."/>
      <w:lvlJc w:val="left"/>
      <w:pPr>
        <w:ind w:left="5760" w:hanging="360"/>
      </w:pPr>
    </w:lvl>
    <w:lvl w:ilvl="8" w:tplc="04CEA2A2" w:tentative="1">
      <w:start w:val="1"/>
      <w:numFmt w:val="lowerRoman"/>
      <w:lvlText w:val="%9."/>
      <w:lvlJc w:val="right"/>
      <w:pPr>
        <w:ind w:left="6480" w:hanging="180"/>
      </w:pPr>
    </w:lvl>
  </w:abstractNum>
  <w:abstractNum w:abstractNumId="29" w15:restartNumberingAfterBreak="0">
    <w:nsid w:val="72591519"/>
    <w:multiLevelType w:val="multilevel"/>
    <w:tmpl w:val="330A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D67B24"/>
    <w:multiLevelType w:val="hybridMultilevel"/>
    <w:tmpl w:val="C4EACC5A"/>
    <w:lvl w:ilvl="0" w:tplc="DE249B00">
      <w:start w:val="1"/>
      <w:numFmt w:val="bullet"/>
      <w:lvlText w:val="•"/>
      <w:lvlJc w:val="left"/>
      <w:pPr>
        <w:tabs>
          <w:tab w:val="num" w:pos="720"/>
        </w:tabs>
        <w:ind w:left="720" w:hanging="360"/>
      </w:pPr>
      <w:rPr>
        <w:rFonts w:ascii="Times New Roman" w:hAnsi="Times New Roman" w:hint="default"/>
      </w:rPr>
    </w:lvl>
    <w:lvl w:ilvl="1" w:tplc="F2BCC956" w:tentative="1">
      <w:start w:val="1"/>
      <w:numFmt w:val="bullet"/>
      <w:lvlText w:val="•"/>
      <w:lvlJc w:val="left"/>
      <w:pPr>
        <w:tabs>
          <w:tab w:val="num" w:pos="1440"/>
        </w:tabs>
        <w:ind w:left="1440" w:hanging="360"/>
      </w:pPr>
      <w:rPr>
        <w:rFonts w:ascii="Times New Roman" w:hAnsi="Times New Roman" w:hint="default"/>
      </w:rPr>
    </w:lvl>
    <w:lvl w:ilvl="2" w:tplc="9DB0EC36" w:tentative="1">
      <w:start w:val="1"/>
      <w:numFmt w:val="bullet"/>
      <w:lvlText w:val="•"/>
      <w:lvlJc w:val="left"/>
      <w:pPr>
        <w:tabs>
          <w:tab w:val="num" w:pos="2160"/>
        </w:tabs>
        <w:ind w:left="2160" w:hanging="360"/>
      </w:pPr>
      <w:rPr>
        <w:rFonts w:ascii="Times New Roman" w:hAnsi="Times New Roman" w:hint="default"/>
      </w:rPr>
    </w:lvl>
    <w:lvl w:ilvl="3" w:tplc="888872D6" w:tentative="1">
      <w:start w:val="1"/>
      <w:numFmt w:val="bullet"/>
      <w:lvlText w:val="•"/>
      <w:lvlJc w:val="left"/>
      <w:pPr>
        <w:tabs>
          <w:tab w:val="num" w:pos="2880"/>
        </w:tabs>
        <w:ind w:left="2880" w:hanging="360"/>
      </w:pPr>
      <w:rPr>
        <w:rFonts w:ascii="Times New Roman" w:hAnsi="Times New Roman" w:hint="default"/>
      </w:rPr>
    </w:lvl>
    <w:lvl w:ilvl="4" w:tplc="F7DC6736" w:tentative="1">
      <w:start w:val="1"/>
      <w:numFmt w:val="bullet"/>
      <w:lvlText w:val="•"/>
      <w:lvlJc w:val="left"/>
      <w:pPr>
        <w:tabs>
          <w:tab w:val="num" w:pos="3600"/>
        </w:tabs>
        <w:ind w:left="3600" w:hanging="360"/>
      </w:pPr>
      <w:rPr>
        <w:rFonts w:ascii="Times New Roman" w:hAnsi="Times New Roman" w:hint="default"/>
      </w:rPr>
    </w:lvl>
    <w:lvl w:ilvl="5" w:tplc="F47CE1A0" w:tentative="1">
      <w:start w:val="1"/>
      <w:numFmt w:val="bullet"/>
      <w:lvlText w:val="•"/>
      <w:lvlJc w:val="left"/>
      <w:pPr>
        <w:tabs>
          <w:tab w:val="num" w:pos="4320"/>
        </w:tabs>
        <w:ind w:left="4320" w:hanging="360"/>
      </w:pPr>
      <w:rPr>
        <w:rFonts w:ascii="Times New Roman" w:hAnsi="Times New Roman" w:hint="default"/>
      </w:rPr>
    </w:lvl>
    <w:lvl w:ilvl="6" w:tplc="473EA7FE" w:tentative="1">
      <w:start w:val="1"/>
      <w:numFmt w:val="bullet"/>
      <w:lvlText w:val="•"/>
      <w:lvlJc w:val="left"/>
      <w:pPr>
        <w:tabs>
          <w:tab w:val="num" w:pos="5040"/>
        </w:tabs>
        <w:ind w:left="5040" w:hanging="360"/>
      </w:pPr>
      <w:rPr>
        <w:rFonts w:ascii="Times New Roman" w:hAnsi="Times New Roman" w:hint="default"/>
      </w:rPr>
    </w:lvl>
    <w:lvl w:ilvl="7" w:tplc="47145FAA" w:tentative="1">
      <w:start w:val="1"/>
      <w:numFmt w:val="bullet"/>
      <w:lvlText w:val="•"/>
      <w:lvlJc w:val="left"/>
      <w:pPr>
        <w:tabs>
          <w:tab w:val="num" w:pos="5760"/>
        </w:tabs>
        <w:ind w:left="5760" w:hanging="360"/>
      </w:pPr>
      <w:rPr>
        <w:rFonts w:ascii="Times New Roman" w:hAnsi="Times New Roman" w:hint="default"/>
      </w:rPr>
    </w:lvl>
    <w:lvl w:ilvl="8" w:tplc="79DA28C2" w:tentative="1">
      <w:start w:val="1"/>
      <w:numFmt w:val="bullet"/>
      <w:lvlText w:val="•"/>
      <w:lvlJc w:val="left"/>
      <w:pPr>
        <w:tabs>
          <w:tab w:val="num" w:pos="6480"/>
        </w:tabs>
        <w:ind w:left="6480" w:hanging="360"/>
      </w:pPr>
      <w:rPr>
        <w:rFonts w:ascii="Times New Roman" w:hAnsi="Times New Roman" w:hint="default"/>
      </w:rPr>
    </w:lvl>
  </w:abstractNum>
  <w:num w:numId="1" w16cid:durableId="553660997">
    <w:abstractNumId w:val="5"/>
  </w:num>
  <w:num w:numId="2" w16cid:durableId="473956615">
    <w:abstractNumId w:val="26"/>
  </w:num>
  <w:num w:numId="3" w16cid:durableId="447745682">
    <w:abstractNumId w:val="7"/>
  </w:num>
  <w:num w:numId="4" w16cid:durableId="861676">
    <w:abstractNumId w:val="19"/>
  </w:num>
  <w:num w:numId="5" w16cid:durableId="372116993">
    <w:abstractNumId w:val="0"/>
  </w:num>
  <w:num w:numId="6" w16cid:durableId="331614819">
    <w:abstractNumId w:val="8"/>
  </w:num>
  <w:num w:numId="7" w16cid:durableId="315232282">
    <w:abstractNumId w:val="16"/>
  </w:num>
  <w:num w:numId="8" w16cid:durableId="1368143815">
    <w:abstractNumId w:val="3"/>
  </w:num>
  <w:num w:numId="9" w16cid:durableId="1302540769">
    <w:abstractNumId w:val="13"/>
  </w:num>
  <w:num w:numId="10" w16cid:durableId="688723450">
    <w:abstractNumId w:val="30"/>
  </w:num>
  <w:num w:numId="11" w16cid:durableId="1447429980">
    <w:abstractNumId w:val="23"/>
  </w:num>
  <w:num w:numId="12" w16cid:durableId="719323521">
    <w:abstractNumId w:val="2"/>
  </w:num>
  <w:num w:numId="13" w16cid:durableId="461995860">
    <w:abstractNumId w:val="1"/>
  </w:num>
  <w:num w:numId="14" w16cid:durableId="511916726">
    <w:abstractNumId w:val="29"/>
  </w:num>
  <w:num w:numId="15" w16cid:durableId="1428698826">
    <w:abstractNumId w:val="21"/>
  </w:num>
  <w:num w:numId="16" w16cid:durableId="2078748499">
    <w:abstractNumId w:val="20"/>
  </w:num>
  <w:num w:numId="17" w16cid:durableId="88427676">
    <w:abstractNumId w:val="11"/>
  </w:num>
  <w:num w:numId="18" w16cid:durableId="1970934842">
    <w:abstractNumId w:val="28"/>
  </w:num>
  <w:num w:numId="19" w16cid:durableId="1475441623">
    <w:abstractNumId w:val="22"/>
  </w:num>
  <w:num w:numId="20" w16cid:durableId="366028118">
    <w:abstractNumId w:val="6"/>
  </w:num>
  <w:num w:numId="21" w16cid:durableId="795560290">
    <w:abstractNumId w:val="24"/>
  </w:num>
  <w:num w:numId="22" w16cid:durableId="1748646600">
    <w:abstractNumId w:val="18"/>
  </w:num>
  <w:num w:numId="23" w16cid:durableId="1786264902">
    <w:abstractNumId w:val="4"/>
  </w:num>
  <w:num w:numId="24" w16cid:durableId="994261661">
    <w:abstractNumId w:val="17"/>
  </w:num>
  <w:num w:numId="25" w16cid:durableId="13434345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7939812">
    <w:abstractNumId w:val="9"/>
  </w:num>
  <w:num w:numId="27" w16cid:durableId="851070660">
    <w:abstractNumId w:val="10"/>
  </w:num>
  <w:num w:numId="28" w16cid:durableId="241108200">
    <w:abstractNumId w:val="27"/>
  </w:num>
  <w:num w:numId="29" w16cid:durableId="456026228">
    <w:abstractNumId w:val="12"/>
  </w:num>
  <w:num w:numId="30" w16cid:durableId="2116361419">
    <w:abstractNumId w:val="25"/>
  </w:num>
  <w:num w:numId="31" w16cid:durableId="18472873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346"/>
    <w:rsid w:val="00000AEC"/>
    <w:rsid w:val="00010D83"/>
    <w:rsid w:val="00014C39"/>
    <w:rsid w:val="000312F0"/>
    <w:rsid w:val="000358FC"/>
    <w:rsid w:val="00040B7A"/>
    <w:rsid w:val="00060EBE"/>
    <w:rsid w:val="00084067"/>
    <w:rsid w:val="0008652D"/>
    <w:rsid w:val="00091D7E"/>
    <w:rsid w:val="000A06AD"/>
    <w:rsid w:val="000A1410"/>
    <w:rsid w:val="000A19ED"/>
    <w:rsid w:val="000B6666"/>
    <w:rsid w:val="000F4CC8"/>
    <w:rsid w:val="000F7294"/>
    <w:rsid w:val="000F793C"/>
    <w:rsid w:val="00111433"/>
    <w:rsid w:val="00114E46"/>
    <w:rsid w:val="0011616B"/>
    <w:rsid w:val="00116229"/>
    <w:rsid w:val="001334F5"/>
    <w:rsid w:val="00142764"/>
    <w:rsid w:val="0015256E"/>
    <w:rsid w:val="00190C3E"/>
    <w:rsid w:val="001962DE"/>
    <w:rsid w:val="001A1845"/>
    <w:rsid w:val="001C4392"/>
    <w:rsid w:val="001C550E"/>
    <w:rsid w:val="001D36B4"/>
    <w:rsid w:val="001D5C3B"/>
    <w:rsid w:val="001E460F"/>
    <w:rsid w:val="001F29CF"/>
    <w:rsid w:val="0020143D"/>
    <w:rsid w:val="002065DC"/>
    <w:rsid w:val="0021443E"/>
    <w:rsid w:val="002203FC"/>
    <w:rsid w:val="00221C50"/>
    <w:rsid w:val="00226FA3"/>
    <w:rsid w:val="002334A2"/>
    <w:rsid w:val="00236997"/>
    <w:rsid w:val="0024031E"/>
    <w:rsid w:val="0024186D"/>
    <w:rsid w:val="002625B7"/>
    <w:rsid w:val="00266E0D"/>
    <w:rsid w:val="00273699"/>
    <w:rsid w:val="00277DEC"/>
    <w:rsid w:val="00284F62"/>
    <w:rsid w:val="00294E63"/>
    <w:rsid w:val="002956E9"/>
    <w:rsid w:val="002A3B96"/>
    <w:rsid w:val="002C0154"/>
    <w:rsid w:val="002C3A2E"/>
    <w:rsid w:val="002D06C1"/>
    <w:rsid w:val="002D14DB"/>
    <w:rsid w:val="002D1658"/>
    <w:rsid w:val="002D4680"/>
    <w:rsid w:val="002D5F69"/>
    <w:rsid w:val="002E09DE"/>
    <w:rsid w:val="002E22E0"/>
    <w:rsid w:val="002E25DB"/>
    <w:rsid w:val="002E2FE3"/>
    <w:rsid w:val="002E6C47"/>
    <w:rsid w:val="002F3E5A"/>
    <w:rsid w:val="002F7202"/>
    <w:rsid w:val="00312BE3"/>
    <w:rsid w:val="003236F5"/>
    <w:rsid w:val="0035002E"/>
    <w:rsid w:val="00350F45"/>
    <w:rsid w:val="00353DD8"/>
    <w:rsid w:val="00356FAB"/>
    <w:rsid w:val="0036069C"/>
    <w:rsid w:val="00387650"/>
    <w:rsid w:val="003B0C01"/>
    <w:rsid w:val="003B21FC"/>
    <w:rsid w:val="003B249A"/>
    <w:rsid w:val="003B5F8B"/>
    <w:rsid w:val="003E6744"/>
    <w:rsid w:val="003F0C09"/>
    <w:rsid w:val="0040455B"/>
    <w:rsid w:val="00405EE2"/>
    <w:rsid w:val="00413D25"/>
    <w:rsid w:val="004159E6"/>
    <w:rsid w:val="00420346"/>
    <w:rsid w:val="00452A8B"/>
    <w:rsid w:val="00455E44"/>
    <w:rsid w:val="0045649A"/>
    <w:rsid w:val="004646B4"/>
    <w:rsid w:val="00477254"/>
    <w:rsid w:val="0048292F"/>
    <w:rsid w:val="004A4035"/>
    <w:rsid w:val="004B14C5"/>
    <w:rsid w:val="004B1A19"/>
    <w:rsid w:val="004B399A"/>
    <w:rsid w:val="004B508A"/>
    <w:rsid w:val="004C6125"/>
    <w:rsid w:val="004E71EF"/>
    <w:rsid w:val="004F031C"/>
    <w:rsid w:val="004F2E38"/>
    <w:rsid w:val="004F525E"/>
    <w:rsid w:val="00536985"/>
    <w:rsid w:val="00560D50"/>
    <w:rsid w:val="00573995"/>
    <w:rsid w:val="00584BCC"/>
    <w:rsid w:val="00587BBA"/>
    <w:rsid w:val="0059302E"/>
    <w:rsid w:val="005A30D5"/>
    <w:rsid w:val="005A53BD"/>
    <w:rsid w:val="005B3D53"/>
    <w:rsid w:val="005C1949"/>
    <w:rsid w:val="005C2B3E"/>
    <w:rsid w:val="005C7B06"/>
    <w:rsid w:val="005D18EC"/>
    <w:rsid w:val="005F0106"/>
    <w:rsid w:val="006062D6"/>
    <w:rsid w:val="00635BFA"/>
    <w:rsid w:val="00644915"/>
    <w:rsid w:val="00650744"/>
    <w:rsid w:val="006531A7"/>
    <w:rsid w:val="00666A29"/>
    <w:rsid w:val="006923F7"/>
    <w:rsid w:val="006B488E"/>
    <w:rsid w:val="006B522E"/>
    <w:rsid w:val="006D0BF6"/>
    <w:rsid w:val="006D7D46"/>
    <w:rsid w:val="006E079D"/>
    <w:rsid w:val="006F0902"/>
    <w:rsid w:val="0070284F"/>
    <w:rsid w:val="00703F65"/>
    <w:rsid w:val="007040E8"/>
    <w:rsid w:val="00716F11"/>
    <w:rsid w:val="0072623C"/>
    <w:rsid w:val="0072695C"/>
    <w:rsid w:val="00734371"/>
    <w:rsid w:val="00740821"/>
    <w:rsid w:val="007462A3"/>
    <w:rsid w:val="007519B1"/>
    <w:rsid w:val="00755A35"/>
    <w:rsid w:val="00762595"/>
    <w:rsid w:val="0077270D"/>
    <w:rsid w:val="007821E2"/>
    <w:rsid w:val="00785EB2"/>
    <w:rsid w:val="007B1F8D"/>
    <w:rsid w:val="007C6686"/>
    <w:rsid w:val="007D0964"/>
    <w:rsid w:val="007F36F4"/>
    <w:rsid w:val="007F6CF0"/>
    <w:rsid w:val="008104FB"/>
    <w:rsid w:val="00814FB5"/>
    <w:rsid w:val="008334AE"/>
    <w:rsid w:val="008450AD"/>
    <w:rsid w:val="00851E80"/>
    <w:rsid w:val="00851F00"/>
    <w:rsid w:val="00857D06"/>
    <w:rsid w:val="008815E6"/>
    <w:rsid w:val="00890F19"/>
    <w:rsid w:val="008A3A57"/>
    <w:rsid w:val="008A4812"/>
    <w:rsid w:val="008A71EF"/>
    <w:rsid w:val="008B070B"/>
    <w:rsid w:val="008B3F55"/>
    <w:rsid w:val="008B5F47"/>
    <w:rsid w:val="008B6401"/>
    <w:rsid w:val="008C3B32"/>
    <w:rsid w:val="008C4C2C"/>
    <w:rsid w:val="008D2ADF"/>
    <w:rsid w:val="008D34D6"/>
    <w:rsid w:val="008D3B8A"/>
    <w:rsid w:val="008E0B6D"/>
    <w:rsid w:val="008E7F5D"/>
    <w:rsid w:val="00916F54"/>
    <w:rsid w:val="00924553"/>
    <w:rsid w:val="00936221"/>
    <w:rsid w:val="0094039F"/>
    <w:rsid w:val="00953450"/>
    <w:rsid w:val="00953E2E"/>
    <w:rsid w:val="00964DD5"/>
    <w:rsid w:val="009657B6"/>
    <w:rsid w:val="009721D8"/>
    <w:rsid w:val="009723B3"/>
    <w:rsid w:val="00975649"/>
    <w:rsid w:val="00986715"/>
    <w:rsid w:val="00997759"/>
    <w:rsid w:val="00997AEB"/>
    <w:rsid w:val="009A3D8A"/>
    <w:rsid w:val="009B126E"/>
    <w:rsid w:val="009B6812"/>
    <w:rsid w:val="009C1F7D"/>
    <w:rsid w:val="009D4C23"/>
    <w:rsid w:val="009D7342"/>
    <w:rsid w:val="009E4165"/>
    <w:rsid w:val="009E4E8F"/>
    <w:rsid w:val="009F29DA"/>
    <w:rsid w:val="00A06B0F"/>
    <w:rsid w:val="00A1365B"/>
    <w:rsid w:val="00A23CAD"/>
    <w:rsid w:val="00A318D9"/>
    <w:rsid w:val="00A351CF"/>
    <w:rsid w:val="00A439E1"/>
    <w:rsid w:val="00A43CAD"/>
    <w:rsid w:val="00A52256"/>
    <w:rsid w:val="00A53675"/>
    <w:rsid w:val="00A71E75"/>
    <w:rsid w:val="00A73F6D"/>
    <w:rsid w:val="00A76547"/>
    <w:rsid w:val="00A77D62"/>
    <w:rsid w:val="00A83BF6"/>
    <w:rsid w:val="00A90A26"/>
    <w:rsid w:val="00A9358D"/>
    <w:rsid w:val="00AA5FE3"/>
    <w:rsid w:val="00AB2A20"/>
    <w:rsid w:val="00AB6A83"/>
    <w:rsid w:val="00AC412F"/>
    <w:rsid w:val="00AD5527"/>
    <w:rsid w:val="00AD740D"/>
    <w:rsid w:val="00B022C8"/>
    <w:rsid w:val="00B03C89"/>
    <w:rsid w:val="00B16C8D"/>
    <w:rsid w:val="00B17258"/>
    <w:rsid w:val="00B23168"/>
    <w:rsid w:val="00B23B7F"/>
    <w:rsid w:val="00B27168"/>
    <w:rsid w:val="00B271E0"/>
    <w:rsid w:val="00B35DD7"/>
    <w:rsid w:val="00B36DE8"/>
    <w:rsid w:val="00B416EA"/>
    <w:rsid w:val="00B4221F"/>
    <w:rsid w:val="00B56A2E"/>
    <w:rsid w:val="00B572F1"/>
    <w:rsid w:val="00B650E9"/>
    <w:rsid w:val="00B67D86"/>
    <w:rsid w:val="00B722C2"/>
    <w:rsid w:val="00B87ED2"/>
    <w:rsid w:val="00B979D3"/>
    <w:rsid w:val="00BB246F"/>
    <w:rsid w:val="00BB7150"/>
    <w:rsid w:val="00BC0C4A"/>
    <w:rsid w:val="00BD1D7C"/>
    <w:rsid w:val="00BD6985"/>
    <w:rsid w:val="00BE3A6B"/>
    <w:rsid w:val="00BF3CE1"/>
    <w:rsid w:val="00C2091F"/>
    <w:rsid w:val="00C2216C"/>
    <w:rsid w:val="00C25AF4"/>
    <w:rsid w:val="00C31B32"/>
    <w:rsid w:val="00C34B13"/>
    <w:rsid w:val="00C42F1B"/>
    <w:rsid w:val="00C470BA"/>
    <w:rsid w:val="00C61CEE"/>
    <w:rsid w:val="00C774EE"/>
    <w:rsid w:val="00C81EFC"/>
    <w:rsid w:val="00C85762"/>
    <w:rsid w:val="00C97BBD"/>
    <w:rsid w:val="00CA07AF"/>
    <w:rsid w:val="00CB1FD3"/>
    <w:rsid w:val="00CC0739"/>
    <w:rsid w:val="00CC52F7"/>
    <w:rsid w:val="00CE4956"/>
    <w:rsid w:val="00CE66FE"/>
    <w:rsid w:val="00CE7A77"/>
    <w:rsid w:val="00CF1252"/>
    <w:rsid w:val="00D151F1"/>
    <w:rsid w:val="00D25E28"/>
    <w:rsid w:val="00D3167C"/>
    <w:rsid w:val="00D348CF"/>
    <w:rsid w:val="00D44878"/>
    <w:rsid w:val="00D57123"/>
    <w:rsid w:val="00D62DD3"/>
    <w:rsid w:val="00D8683D"/>
    <w:rsid w:val="00D94F9E"/>
    <w:rsid w:val="00DA30D2"/>
    <w:rsid w:val="00DC2CA0"/>
    <w:rsid w:val="00DC4FD7"/>
    <w:rsid w:val="00DC5ACC"/>
    <w:rsid w:val="00DC7800"/>
    <w:rsid w:val="00DD0424"/>
    <w:rsid w:val="00DD523C"/>
    <w:rsid w:val="00DD617E"/>
    <w:rsid w:val="00DF5F89"/>
    <w:rsid w:val="00E00871"/>
    <w:rsid w:val="00E01F6B"/>
    <w:rsid w:val="00E06B01"/>
    <w:rsid w:val="00E171A0"/>
    <w:rsid w:val="00E17355"/>
    <w:rsid w:val="00E30051"/>
    <w:rsid w:val="00E37EDF"/>
    <w:rsid w:val="00E55647"/>
    <w:rsid w:val="00E56EB5"/>
    <w:rsid w:val="00E70801"/>
    <w:rsid w:val="00E75F60"/>
    <w:rsid w:val="00E92AD7"/>
    <w:rsid w:val="00E9750A"/>
    <w:rsid w:val="00EA7379"/>
    <w:rsid w:val="00EC0C6D"/>
    <w:rsid w:val="00ED1E96"/>
    <w:rsid w:val="00ED248B"/>
    <w:rsid w:val="00EE6B98"/>
    <w:rsid w:val="00F06FD6"/>
    <w:rsid w:val="00F168B1"/>
    <w:rsid w:val="00F239E3"/>
    <w:rsid w:val="00F25A22"/>
    <w:rsid w:val="00F5551E"/>
    <w:rsid w:val="00F74600"/>
    <w:rsid w:val="00F92299"/>
    <w:rsid w:val="00F96E3F"/>
    <w:rsid w:val="00FA01B6"/>
    <w:rsid w:val="00FA51ED"/>
    <w:rsid w:val="00FB116B"/>
    <w:rsid w:val="00FC7F51"/>
    <w:rsid w:val="00FD5E9B"/>
    <w:rsid w:val="00FD72CA"/>
    <w:rsid w:val="00FF45C9"/>
    <w:rsid w:val="00FF5D52"/>
    <w:rsid w:val="00FF796E"/>
    <w:rsid w:val="69D65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5DBD"/>
  <w15:chartTrackingRefBased/>
  <w15:docId w15:val="{6DD838D4-B2F0-44CB-94DF-F78B6259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346"/>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346"/>
    <w:pPr>
      <w:ind w:left="720"/>
      <w:contextualSpacing/>
    </w:pPr>
  </w:style>
  <w:style w:type="character" w:styleId="Hyperlink">
    <w:name w:val="Hyperlink"/>
    <w:rsid w:val="00420346"/>
    <w:rPr>
      <w:color w:val="0000FF"/>
      <w:u w:val="single"/>
    </w:rPr>
  </w:style>
  <w:style w:type="paragraph" w:styleId="Revision">
    <w:name w:val="Revision"/>
    <w:hidden/>
    <w:uiPriority w:val="99"/>
    <w:semiHidden/>
    <w:rsid w:val="001F29CF"/>
    <w:pPr>
      <w:spacing w:after="0" w:line="240" w:lineRule="auto"/>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1C4392"/>
    <w:rPr>
      <w:sz w:val="16"/>
      <w:szCs w:val="16"/>
    </w:rPr>
  </w:style>
  <w:style w:type="paragraph" w:styleId="CommentText">
    <w:name w:val="annotation text"/>
    <w:basedOn w:val="Normal"/>
    <w:link w:val="CommentTextChar"/>
    <w:uiPriority w:val="99"/>
    <w:unhideWhenUsed/>
    <w:rsid w:val="001C4392"/>
    <w:rPr>
      <w:sz w:val="20"/>
    </w:rPr>
  </w:style>
  <w:style w:type="character" w:customStyle="1" w:styleId="CommentTextChar">
    <w:name w:val="Comment Text Char"/>
    <w:basedOn w:val="DefaultParagraphFont"/>
    <w:link w:val="CommentText"/>
    <w:uiPriority w:val="99"/>
    <w:rsid w:val="001C439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C4392"/>
    <w:rPr>
      <w:b/>
      <w:bCs/>
    </w:rPr>
  </w:style>
  <w:style w:type="character" w:customStyle="1" w:styleId="CommentSubjectChar">
    <w:name w:val="Comment Subject Char"/>
    <w:basedOn w:val="CommentTextChar"/>
    <w:link w:val="CommentSubject"/>
    <w:uiPriority w:val="99"/>
    <w:semiHidden/>
    <w:rsid w:val="001C4392"/>
    <w:rPr>
      <w:rFonts w:ascii="Arial" w:eastAsia="Times New Roman" w:hAnsi="Arial" w:cs="Times New Roman"/>
      <w:b/>
      <w:bCs/>
      <w:sz w:val="20"/>
      <w:szCs w:val="20"/>
    </w:rPr>
  </w:style>
  <w:style w:type="paragraph" w:styleId="NormalWeb">
    <w:name w:val="Normal (Web)"/>
    <w:basedOn w:val="Normal"/>
    <w:uiPriority w:val="99"/>
    <w:unhideWhenUsed/>
    <w:rsid w:val="002E09DE"/>
    <w:pPr>
      <w:spacing w:before="100" w:beforeAutospacing="1" w:after="100" w:afterAutospacing="1"/>
    </w:pPr>
    <w:rPr>
      <w:rFonts w:ascii="Times New Roman" w:hAnsi="Times New Roman"/>
      <w:sz w:val="24"/>
      <w:szCs w:val="24"/>
      <w:lang w:eastAsia="en-GB"/>
    </w:rPr>
  </w:style>
  <w:style w:type="character" w:customStyle="1" w:styleId="highlight">
    <w:name w:val="highlight"/>
    <w:basedOn w:val="DefaultParagraphFont"/>
    <w:rsid w:val="00BC0C4A"/>
  </w:style>
  <w:style w:type="character" w:customStyle="1" w:styleId="Mention1">
    <w:name w:val="Mention1"/>
    <w:basedOn w:val="DefaultParagraphFont"/>
    <w:uiPriority w:val="99"/>
    <w:unhideWhenUsed/>
    <w:rsid w:val="00B17258"/>
    <w:rPr>
      <w:color w:val="2B579A"/>
      <w:shd w:val="clear" w:color="auto" w:fill="E1DFDD"/>
    </w:rPr>
  </w:style>
  <w:style w:type="character" w:styleId="FollowedHyperlink">
    <w:name w:val="FollowedHyperlink"/>
    <w:basedOn w:val="DefaultParagraphFont"/>
    <w:uiPriority w:val="99"/>
    <w:semiHidden/>
    <w:unhideWhenUsed/>
    <w:rsid w:val="00CE4956"/>
    <w:rPr>
      <w:color w:val="954F72" w:themeColor="followedHyperlink"/>
      <w:u w:val="single"/>
    </w:rPr>
  </w:style>
  <w:style w:type="character" w:styleId="Strong">
    <w:name w:val="Strong"/>
    <w:basedOn w:val="DefaultParagraphFont"/>
    <w:uiPriority w:val="22"/>
    <w:qFormat/>
    <w:rsid w:val="003F0C09"/>
    <w:rPr>
      <w:b/>
      <w:bCs/>
    </w:rPr>
  </w:style>
  <w:style w:type="paragraph" w:styleId="BalloonText">
    <w:name w:val="Balloon Text"/>
    <w:basedOn w:val="Normal"/>
    <w:link w:val="BalloonTextChar"/>
    <w:uiPriority w:val="99"/>
    <w:semiHidden/>
    <w:unhideWhenUsed/>
    <w:rsid w:val="00F74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600"/>
    <w:rPr>
      <w:rFonts w:ascii="Segoe UI" w:eastAsia="Times New Roman" w:hAnsi="Segoe UI" w:cs="Segoe UI"/>
      <w:sz w:val="18"/>
      <w:szCs w:val="18"/>
    </w:rPr>
  </w:style>
  <w:style w:type="paragraph" w:styleId="Header">
    <w:name w:val="header"/>
    <w:basedOn w:val="Normal"/>
    <w:link w:val="HeaderChar"/>
    <w:uiPriority w:val="99"/>
    <w:unhideWhenUsed/>
    <w:rsid w:val="00C97BBD"/>
    <w:pPr>
      <w:tabs>
        <w:tab w:val="center" w:pos="4513"/>
        <w:tab w:val="right" w:pos="9026"/>
      </w:tabs>
    </w:pPr>
  </w:style>
  <w:style w:type="character" w:customStyle="1" w:styleId="HeaderChar">
    <w:name w:val="Header Char"/>
    <w:basedOn w:val="DefaultParagraphFont"/>
    <w:link w:val="Header"/>
    <w:uiPriority w:val="99"/>
    <w:rsid w:val="00C97BBD"/>
    <w:rPr>
      <w:rFonts w:ascii="Arial" w:eastAsia="Times New Roman" w:hAnsi="Arial" w:cs="Times New Roman"/>
      <w:szCs w:val="20"/>
    </w:rPr>
  </w:style>
  <w:style w:type="paragraph" w:styleId="Footer">
    <w:name w:val="footer"/>
    <w:basedOn w:val="Normal"/>
    <w:link w:val="FooterChar"/>
    <w:uiPriority w:val="99"/>
    <w:unhideWhenUsed/>
    <w:rsid w:val="00C97BBD"/>
    <w:pPr>
      <w:tabs>
        <w:tab w:val="center" w:pos="4513"/>
        <w:tab w:val="right" w:pos="9026"/>
      </w:tabs>
    </w:pPr>
  </w:style>
  <w:style w:type="character" w:customStyle="1" w:styleId="FooterChar">
    <w:name w:val="Footer Char"/>
    <w:basedOn w:val="DefaultParagraphFont"/>
    <w:link w:val="Footer"/>
    <w:uiPriority w:val="99"/>
    <w:rsid w:val="00C97BBD"/>
    <w:rPr>
      <w:rFonts w:ascii="Arial" w:eastAsia="Times New Roman" w:hAnsi="Arial" w:cs="Times New Roman"/>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ng.com/ck/a?!&amp;&amp;p=8bede0184888b0baJmltdHM9MTcwNTQ0OTYwMCZpZ3VpZD0zMzdhOGM3Yi02NjQxLTY2MzMtMzY5Ny05ZTQxNjI0MTZkNzImaW5zaWQ9NTY5Nw&amp;ptn=3&amp;ver=2&amp;hsh=3&amp;fclid=337a8c7b-6641-6633-3697-9e4162416d72&amp;psq=equality+act+2010+same+sex+marriage+act&amp;u=a1aHR0cHM6Ly93d3cubnVqLm9yZy51ay9hZHZpY2UvcmlnaHRzLWF0LXdvcmstdWsvZGlzY3JpbWluYXRpb24tYW5kLWVxdWFsaXR5LWluY2x1ZGluZy1wcm90ZWN0ZWQvbWFycmlhZ2UtYW5kLWNpdmlsLXBhcnRuZXJzaGlwLWRpc2NyaW1pbmF0aW9uLmh0bWw&amp;ntb=1" TargetMode="External"/><Relationship Id="rId18" Type="http://schemas.openxmlformats.org/officeDocument/2006/relationships/hyperlink" Target="https://www.xperthr.co.uk/policies-and-procedures/equality-diversity-and-inclusion-edi-policy/34031/?keywords=equality+diversity+inclusion+edi+policy&amp;searchrank=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ing.com/ck/a?!&amp;&amp;p=187cccc81170ade2JmltdHM9MTcwNTQ0OTYwMCZpZ3VpZD0zMzdhOGM3Yi02NjQxLTY2MzMtMzY5Ny05ZTQxNjI0MTZkNzImaW5zaWQ9NTY5Ng&amp;ptn=3&amp;ver=2&amp;hsh=3&amp;fclid=337a8c7b-6641-6633-3697-9e4162416d72&amp;psq=equality+act+2010+same+sex+marriage+act&amp;u=a1aHR0cHM6Ly93d3cubnVqLm9yZy51ay9hZHZpY2UvcmlnaHRzLWF0LXdvcmstdWsvZGlzY3JpbWluYXRpb24tYW5kLWVxdWFsaXR5LWluY2x1ZGluZy1wcm90ZWN0ZWQvbWFycmlhZ2UtYW5kLWNpdmlsLXBhcnRuZXJzaGlwLWRpc2NyaW1pbmF0aW9uLmh0bWw&amp;ntb=1" TargetMode="External"/><Relationship Id="rId17" Type="http://schemas.openxmlformats.org/officeDocument/2006/relationships/hyperlink" Target="http://www.equalityhumanrights.com/private-and-public-sector-guidance/public-sector-providers/public-sector-equality-duty" TargetMode="External"/><Relationship Id="rId2" Type="http://schemas.openxmlformats.org/officeDocument/2006/relationships/customXml" Target="../customXml/item2.xml"/><Relationship Id="rId16" Type="http://schemas.openxmlformats.org/officeDocument/2006/relationships/hyperlink" Target="https://www.bing.com/ck/a?!&amp;&amp;p=15a5aa99d4fcaabaJmltdHM9MTcwNTQ0OTYwMCZpZ3VpZD0zMzdhOGM3Yi02NjQxLTY2MzMtMzY5Ny05ZTQxNjI0MTZkNzImaW5zaWQ9NTcwMA&amp;ptn=3&amp;ver=2&amp;hsh=3&amp;fclid=337a8c7b-6641-6633-3697-9e4162416d72&amp;psq=equality+act+2010+same+sex+marriage+act&amp;u=a1aHR0cHM6Ly93d3cubnVqLm9yZy51ay9hZHZpY2UvcmlnaHRzLWF0LXdvcmstdWsvZGlzY3JpbWluYXRpb24tYW5kLWVxdWFsaXR5LWluY2x1ZGluZy1wcm90ZWN0ZWQvbWFycmlhZ2UtYW5kLWNpdmlsLXBhcnRuZXJzaGlwLWRpc2NyaW1pbmF0aW9uLmh0bWw&amp;ntb=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ing.com/ck/a?!&amp;&amp;p=1e3a2befe5858b40JmltdHM9MTcwNTQ0OTYwMCZpZ3VpZD0zMzdhOGM3Yi02NjQxLTY2MzMtMzY5Ny05ZTQxNjI0MTZkNzImaW5zaWQ9NTY5OQ&amp;ptn=3&amp;ver=2&amp;hsh=3&amp;fclid=337a8c7b-6641-6633-3697-9e4162416d72&amp;psq=equality+act+2010+same+sex+marriage+act&amp;u=a1aHR0cHM6Ly93d3cubnVqLm9yZy51ay9hZHZpY2UvcmlnaHRzLWF0LXdvcmstdWsvZGlzY3JpbWluYXRpb24tYW5kLWVxdWFsaXR5LWluY2x1ZGluZy1wcm90ZWN0ZWQvbWFycmlhZ2UtYW5kLWNpdmlsLXBhcnRuZXJzaGlwLWRpc2NyaW1pbmF0aW9uLmh0bWw&amp;ntb=1"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ng.com/ck/a?!&amp;&amp;p=a1b23e0b6df008b5JmltdHM9MTcwNTQ0OTYwMCZpZ3VpZD0zMzdhOGM3Yi02NjQxLTY2MzMtMzY5Ny05ZTQxNjI0MTZkNzImaW5zaWQ9NTY5OA&amp;ptn=3&amp;ver=2&amp;hsh=3&amp;fclid=337a8c7b-6641-6633-3697-9e4162416d72&amp;psq=equality+act+2010+same+sex+marriage+act&amp;u=a1aHR0cHM6Ly9pbmZvLmxzZS5hYy51ay9zdGFmZi9kaXZpc2lvbnMvRXF1aXR5LURpdmVyc2l0eS1hbmQtSW5jbHVzaW9uL0VESS1hbmQteW91L01hcnJpYWdlLWFuZC1jaXZpbC1wYXJ0bmVyc2hpcHM&amp;ntb=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385F911731844A576FB569EC7D688" ma:contentTypeVersion="35" ma:contentTypeDescription="Create a new document." ma:contentTypeScope="" ma:versionID="6cbde76c762ce246c3015851adaaf8bd">
  <xsd:schema xmlns:xsd="http://www.w3.org/2001/XMLSchema" xmlns:xs="http://www.w3.org/2001/XMLSchema" xmlns:p="http://schemas.microsoft.com/office/2006/metadata/properties" xmlns:ns1="http://schemas.microsoft.com/sharepoint/v3" xmlns:ns2="94fd1da6-3f7d-469f-b358-3aacc26e0133" xmlns:ns3="82f9ec72-3284-44e3-9719-bea848b1d78f" xmlns:ns4="753bf92d-6ef4-4c28-90ce-ae3babc6ad4d" targetNamespace="http://schemas.microsoft.com/office/2006/metadata/properties" ma:root="true" ma:fieldsID="d0f56871cfa1a58b2fca50069ef519d6" ns1:_="" ns2:_="" ns3:_="" ns4:_="">
    <xsd:import namespace="http://schemas.microsoft.com/sharepoint/v3"/>
    <xsd:import namespace="94fd1da6-3f7d-469f-b358-3aacc26e0133"/>
    <xsd:import namespace="82f9ec72-3284-44e3-9719-bea848b1d78f"/>
    <xsd:import namespace="753bf92d-6ef4-4c28-90ce-ae3babc6ad4d"/>
    <xsd:element name="properties">
      <xsd:complexType>
        <xsd:sequence>
          <xsd:element name="documentManagement">
            <xsd:complexType>
              <xsd:all>
                <xsd:element ref="ns3:Owner"/>
                <xsd:element ref="ns2:PopularItem" minOccurs="0"/>
                <xsd:element ref="ns3:PublishDate" minOccurs="0"/>
                <xsd:element ref="ns1:PublishingStartDate" minOccurs="0"/>
                <xsd:element ref="ns1:PublishingExpirationDate" minOccurs="0"/>
                <xsd:element ref="ns2:f73342676aff458493226f601ed6218b" minOccurs="0"/>
                <xsd:element ref="ns2:TaxCatchAll" minOccurs="0"/>
                <xsd:element ref="ns2:k0c67d5e88464171a4cf4743b73b8d48" minOccurs="0"/>
                <xsd:element ref="ns2:SharedWithUsers" minOccurs="0"/>
                <xsd:element ref="ns2:SharedWithDetails" minOccurs="0"/>
                <xsd:element ref="ns4:LastSharedByUser" minOccurs="0"/>
                <xsd:element ref="ns4: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fd1da6-3f7d-469f-b358-3aacc26e0133" elementFormDefault="qualified">
    <xsd:import namespace="http://schemas.microsoft.com/office/2006/documentManagement/types"/>
    <xsd:import namespace="http://schemas.microsoft.com/office/infopath/2007/PartnerControls"/>
    <xsd:element name="PopularItem" ma:index="5" nillable="true" ma:displayName="Popular Item" ma:default="No" ma:format="Dropdown" ma:internalName="PopularItem" ma:readOnly="false">
      <xsd:simpleType>
        <xsd:restriction base="dms:Choice">
          <xsd:enumeration value="No"/>
          <xsd:enumeration value="Yes"/>
        </xsd:restriction>
      </xsd:simpleType>
    </xsd:element>
    <xsd:element name="f73342676aff458493226f601ed6218b" ma:index="10" ma:taxonomy="true" ma:internalName="f73342676aff458493226f601ed6218b" ma:taxonomyFieldName="ServiceDepartment" ma:displayName="Service Department" ma:readOnly="false" ma:default="" ma:fieldId="{f7334267-6aff-4584-9322-6f601ed6218b}" ma:taxonomyMulti="true" ma:sspId="f538de26-0169-4f21-937a-97312b0495a2" ma:termSetId="056c0920-d6f2-4561-8f26-065abe878cae"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4c7ee743-58c6-4017-afc9-9d224562cdeb}" ma:internalName="TaxCatchAll" ma:readOnly="false" ma:showField="CatchAllData" ma:web="94fd1da6-3f7d-469f-b358-3aacc26e0133">
      <xsd:complexType>
        <xsd:complexContent>
          <xsd:extension base="dms:MultiChoiceLookup">
            <xsd:sequence>
              <xsd:element name="Value" type="dms:Lookup" maxOccurs="unbounded" minOccurs="0" nillable="true"/>
            </xsd:sequence>
          </xsd:extension>
        </xsd:complexContent>
      </xsd:complexType>
    </xsd:element>
    <xsd:element name="k0c67d5e88464171a4cf4743b73b8d48" ma:index="12" ma:taxonomy="true" ma:internalName="k0c67d5e88464171a4cf4743b73b8d48" ma:taxonomyFieldName="DocumentCategory1" ma:displayName="Document Category" ma:readOnly="false" ma:default="" ma:fieldId="{40c67d5e-8846-4171-a4cf-4743b73b8d48}" ma:taxonomyMulti="true" ma:sspId="f538de26-0169-4f21-937a-97312b0495a2" ma:termSetId="51b1f6e2-a445-4cb9-b9c7-2a44912eb7ef" ma:anchorId="00000000-0000-0000-0000-000000000000" ma:open="false" ma:isKeyword="false">
      <xsd:complexType>
        <xsd:sequence>
          <xsd:element ref="pc:Terms" minOccurs="0" maxOccurs="1"/>
        </xsd:sequence>
      </xsd:complexType>
    </xsd:element>
    <xsd:element name="SharedWithUsers" ma:index="13"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9ec72-3284-44e3-9719-bea848b1d78f" elementFormDefault="qualified">
    <xsd:import namespace="http://schemas.microsoft.com/office/2006/documentManagement/types"/>
    <xsd:import namespace="http://schemas.microsoft.com/office/infopath/2007/PartnerControls"/>
    <xsd:element name="Owner" ma:index="4"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Date" ma:index="6" nillable="true" ma:displayName="Publish Date" ma:default="[today]" ma:format="DateOnly" ma:internalName="PublishDate" ma:readOnly="false">
      <xsd:simpleType>
        <xsd:restriction base="dms:DateTime"/>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hidden="true" ma:internalName="MediaServiceKeyPoints" ma:readOnly="true">
      <xsd:simpleType>
        <xsd:restriction base="dms:Note"/>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f538de26-0169-4f21-937a-97312b0495a2" ma:termSetId="09814cd3-568e-fe90-9814-8d621ff8fb84" ma:anchorId="fba54fb3-c3e1-fe81-a776-ca4b69148c4d" ma:open="true" ma:isKeyword="false">
      <xsd:complexType>
        <xsd:sequence>
          <xsd:element ref="pc:Terms" minOccurs="0" maxOccurs="1"/>
        </xsd:sequence>
      </xsd:complex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bf92d-6ef4-4c28-90ce-ae3babc6ad4d" elementFormDefault="qualified">
    <xsd:import namespace="http://schemas.microsoft.com/office/2006/documentManagement/types"/>
    <xsd:import namespace="http://schemas.microsoft.com/office/infopath/2007/PartnerControls"/>
    <xsd:element name="LastSharedByUser" ma:index="19" nillable="true" ma:displayName="Last Shared By User" ma:description="" ma:hidden="true" ma:internalName="LastSharedByUser" ma:readOnly="true">
      <xsd:simpleType>
        <xsd:restriction base="dms:Note"/>
      </xsd:simpleType>
    </xsd:element>
    <xsd:element name="LastSharedByTime" ma:index="20"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pularItem xmlns="94fd1da6-3f7d-469f-b358-3aacc26e0133">No</PopularItem>
    <Owner xmlns="82f9ec72-3284-44e3-9719-bea848b1d78f">
      <UserInfo>
        <DisplayName/>
        <AccountId/>
        <AccountType/>
      </UserInfo>
    </Owner>
    <f73342676aff458493226f601ed6218b xmlns="94fd1da6-3f7d-469f-b358-3aacc26e0133">
      <Terms xmlns="http://schemas.microsoft.com/office/infopath/2007/PartnerControls"/>
    </f73342676aff458493226f601ed6218b>
    <PublishDate xmlns="82f9ec72-3284-44e3-9719-bea848b1d78f">2024-10-18T10:16:57+00:00</PublishDate>
    <PublishingExpirationDate xmlns="http://schemas.microsoft.com/sharepoint/v3" xsi:nil="true"/>
    <TaxCatchAll xmlns="94fd1da6-3f7d-469f-b358-3aacc26e0133" xsi:nil="true"/>
    <PublishingStartDate xmlns="http://schemas.microsoft.com/sharepoint/v3" xsi:nil="true"/>
    <k0c67d5e88464171a4cf4743b73b8d48 xmlns="94fd1da6-3f7d-469f-b358-3aacc26e0133">
      <Terms xmlns="http://schemas.microsoft.com/office/infopath/2007/PartnerControls"/>
    </k0c67d5e88464171a4cf4743b73b8d48>
    <lcf76f155ced4ddcb4097134ff3c332f xmlns="82f9ec72-3284-44e3-9719-bea848b1d7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E98D4-72D7-4ECA-BEB4-974D67E92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fd1da6-3f7d-469f-b358-3aacc26e0133"/>
    <ds:schemaRef ds:uri="82f9ec72-3284-44e3-9719-bea848b1d78f"/>
    <ds:schemaRef ds:uri="753bf92d-6ef4-4c28-90ce-ae3babc6a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BA1A8-F18E-460A-9B28-CD0681419B7C}">
  <ds:schemaRef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94fd1da6-3f7d-469f-b358-3aacc26e0133"/>
    <ds:schemaRef ds:uri="http://purl.org/dc/terms/"/>
    <ds:schemaRef ds:uri="http://schemas.openxmlformats.org/package/2006/metadata/core-properties"/>
    <ds:schemaRef ds:uri="http://www.w3.org/XML/1998/namespace"/>
    <ds:schemaRef ds:uri="753bf92d-6ef4-4c28-90ce-ae3babc6ad4d"/>
    <ds:schemaRef ds:uri="82f9ec72-3284-44e3-9719-bea848b1d78f"/>
    <ds:schemaRef ds:uri="http://schemas.microsoft.com/sharepoint/v3"/>
  </ds:schemaRefs>
</ds:datastoreItem>
</file>

<file path=customXml/itemProps3.xml><?xml version="1.0" encoding="utf-8"?>
<ds:datastoreItem xmlns:ds="http://schemas.openxmlformats.org/officeDocument/2006/customXml" ds:itemID="{7C0D749E-A30A-4237-BF7E-D561F87D422D}">
  <ds:schemaRefs>
    <ds:schemaRef ds:uri="http://schemas.microsoft.com/sharepoint/v3/contenttype/forms"/>
  </ds:schemaRefs>
</ds:datastoreItem>
</file>

<file path=customXml/itemProps4.xml><?xml version="1.0" encoding="utf-8"?>
<ds:datastoreItem xmlns:ds="http://schemas.openxmlformats.org/officeDocument/2006/customXml" ds:itemID="{3935CFC6-5E50-4DCE-ABC8-84866696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4784</Words>
  <Characters>27271</Characters>
  <Application>Microsoft Office Word</Application>
  <DocSecurity>0</DocSecurity>
  <Lines>227</Lines>
  <Paragraphs>63</Paragraphs>
  <ScaleCrop>false</ScaleCrop>
  <Company/>
  <LinksUpToDate>false</LinksUpToDate>
  <CharactersWithSpaces>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BENTLEY-ROSE</dc:creator>
  <cp:lastModifiedBy>SHARAN CHATHA</cp:lastModifiedBy>
  <cp:revision>2</cp:revision>
  <dcterms:created xsi:type="dcterms:W3CDTF">2025-02-12T13:10:00Z</dcterms:created>
  <dcterms:modified xsi:type="dcterms:W3CDTF">2025-02-12T13:10:00Z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0x010100EE4385F911731844A576FB569EC7D688</vt:lpwstr>
  </property>
  <property fmtid="{D5CDD505-2E9C-101B-9397-08002B2CF9AE}" pid="3" name="MediaServiceImageTags">
    <vt:lpwstr/>
  </property>
  <property fmtid="{D5CDD505-2E9C-101B-9397-08002B2CF9AE}" pid="4" name="ServiceDepartment">
    <vt:lpwstr/>
  </property>
  <property fmtid="{D5CDD505-2E9C-101B-9397-08002B2CF9AE}" pid="5" name="DocumentCategory1">
    <vt:lpwstr/>
  </property>
</Properties>
</file>